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2E8" w:rsidRDefault="001352E8" w:rsidP="008E765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1352E8" w:rsidRDefault="001352E8" w:rsidP="008E765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</w:rPr>
      </w:pPr>
    </w:p>
    <w:tbl>
      <w:tblPr>
        <w:tblW w:w="96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3"/>
        <w:gridCol w:w="4435"/>
      </w:tblGrid>
      <w:tr w:rsidR="001352E8" w:rsidRPr="002A4229" w:rsidTr="00555689"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2E8" w:rsidRPr="00BF5DF9" w:rsidRDefault="001352E8" w:rsidP="00555689">
            <w:pPr>
              <w:spacing w:after="0" w:line="240" w:lineRule="auto"/>
              <w:jc w:val="both"/>
              <w:textAlignment w:val="baseline"/>
              <w:rPr>
                <w:rFonts w:asciiTheme="minorHAnsi" w:eastAsia="Batang" w:hAnsiTheme="minorHAnsi" w:cs="Times New Roman"/>
                <w:color w:val="auto"/>
                <w:sz w:val="28"/>
                <w:szCs w:val="28"/>
              </w:rPr>
            </w:pPr>
            <w:r w:rsidRPr="0044448F">
              <w:rPr>
                <w:rFonts w:ascii="Batang" w:eastAsia="Batang" w:hAnsi="Times New Roman" w:cs="Times New Roman" w:hint="eastAsia"/>
                <w:color w:val="auto"/>
                <w:sz w:val="28"/>
                <w:szCs w:val="28"/>
              </w:rPr>
              <w:t> </w:t>
            </w:r>
          </w:p>
          <w:p w:rsidR="001352E8" w:rsidRPr="00BF5DF9" w:rsidRDefault="001352E8" w:rsidP="00555689">
            <w:pPr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="Times New Roman"/>
                <w:color w:val="auto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2E8" w:rsidRPr="002A4229" w:rsidRDefault="001352E8" w:rsidP="005556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</w:t>
            </w:r>
            <w:r w:rsidRPr="002A42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Приложение  </w:t>
            </w:r>
          </w:p>
          <w:p w:rsidR="001352E8" w:rsidRPr="002A4229" w:rsidRDefault="001352E8" w:rsidP="005556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A4229">
              <w:rPr>
                <w:rFonts w:ascii="Batang" w:eastAsia="Batang" w:hAnsi="Times New Roman" w:cs="Times New Roman" w:hint="eastAsia"/>
                <w:color w:val="auto"/>
                <w:sz w:val="28"/>
                <w:szCs w:val="28"/>
              </w:rPr>
              <w:t> </w:t>
            </w:r>
          </w:p>
          <w:p w:rsidR="001352E8" w:rsidRPr="002A4229" w:rsidRDefault="001352E8" w:rsidP="005556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A42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УТВЕРЖДЁН </w:t>
            </w:r>
          </w:p>
          <w:p w:rsidR="001352E8" w:rsidRPr="002A4229" w:rsidRDefault="001352E8" w:rsidP="005556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2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постановлением администрации   </w:t>
            </w:r>
          </w:p>
          <w:p w:rsidR="001352E8" w:rsidRPr="002A4229" w:rsidRDefault="001352E8" w:rsidP="005556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2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муниципального образования  </w:t>
            </w:r>
          </w:p>
          <w:p w:rsidR="001352E8" w:rsidRPr="002A4229" w:rsidRDefault="001352E8" w:rsidP="005556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A42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</w:t>
            </w:r>
            <w:r w:rsidR="00422A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Кавказский</w:t>
            </w:r>
            <w:r w:rsidRPr="002A42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  </w:t>
            </w:r>
          </w:p>
          <w:p w:rsidR="001352E8" w:rsidRPr="002A4229" w:rsidRDefault="001352E8" w:rsidP="00422A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от </w:t>
            </w:r>
            <w:r w:rsidR="009221D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</w:t>
            </w:r>
          </w:p>
        </w:tc>
      </w:tr>
    </w:tbl>
    <w:p w:rsidR="001352E8" w:rsidRPr="002A4229" w:rsidRDefault="001352E8" w:rsidP="001352E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2A4229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</w:p>
    <w:p w:rsidR="001352E8" w:rsidRPr="002A4229" w:rsidRDefault="001352E8" w:rsidP="001352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352E8" w:rsidRPr="002A4229" w:rsidRDefault="001352E8" w:rsidP="001352E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2A4229">
        <w:rPr>
          <w:rFonts w:ascii="Times New Roman" w:eastAsia="Times New Roman" w:hAnsi="Times New Roman" w:cs="Times New Roman"/>
          <w:color w:val="auto"/>
          <w:sz w:val="28"/>
          <w:szCs w:val="28"/>
        </w:rPr>
        <w:t>ПОРЯДОК  </w:t>
      </w:r>
    </w:p>
    <w:p w:rsidR="001352E8" w:rsidRPr="002A4229" w:rsidRDefault="001352E8" w:rsidP="001352E8">
      <w:pPr>
        <w:spacing w:after="0" w:line="240" w:lineRule="auto"/>
        <w:ind w:left="79"/>
        <w:jc w:val="center"/>
        <w:rPr>
          <w:rFonts w:ascii="Times New Roman" w:hAnsi="Times New Roman" w:cs="Times New Roman"/>
          <w:sz w:val="28"/>
          <w:szCs w:val="28"/>
        </w:rPr>
      </w:pPr>
      <w:r w:rsidRPr="002A4229">
        <w:rPr>
          <w:rFonts w:ascii="Times New Roman" w:hAnsi="Times New Roman" w:cs="Times New Roman"/>
          <w:sz w:val="28"/>
          <w:szCs w:val="28"/>
        </w:rPr>
        <w:t xml:space="preserve">предоставления субсидий </w:t>
      </w:r>
    </w:p>
    <w:p w:rsidR="001352E8" w:rsidRPr="002A4229" w:rsidRDefault="001352E8" w:rsidP="001352E8">
      <w:pPr>
        <w:spacing w:after="0" w:line="240" w:lineRule="auto"/>
        <w:ind w:left="79"/>
        <w:jc w:val="center"/>
        <w:rPr>
          <w:rFonts w:ascii="Times New Roman" w:hAnsi="Times New Roman" w:cs="Times New Roman"/>
          <w:sz w:val="28"/>
          <w:szCs w:val="28"/>
        </w:rPr>
      </w:pPr>
      <w:r w:rsidRPr="002A4229">
        <w:rPr>
          <w:rFonts w:ascii="Times New Roman" w:hAnsi="Times New Roman" w:cs="Times New Roman"/>
          <w:sz w:val="28"/>
          <w:szCs w:val="28"/>
        </w:rPr>
        <w:t xml:space="preserve">гражданам, ведущим личное подсобное хозяйство, </w:t>
      </w:r>
    </w:p>
    <w:p w:rsidR="001352E8" w:rsidRDefault="001352E8" w:rsidP="001352E8">
      <w:pPr>
        <w:spacing w:after="0" w:line="240" w:lineRule="auto"/>
        <w:ind w:left="79"/>
        <w:jc w:val="center"/>
        <w:rPr>
          <w:rFonts w:ascii="Times New Roman" w:hAnsi="Times New Roman" w:cs="Times New Roman"/>
          <w:sz w:val="28"/>
          <w:szCs w:val="28"/>
        </w:rPr>
      </w:pPr>
      <w:r w:rsidRPr="002A4229">
        <w:rPr>
          <w:rFonts w:ascii="Times New Roman" w:hAnsi="Times New Roman" w:cs="Times New Roman"/>
          <w:sz w:val="28"/>
          <w:szCs w:val="28"/>
        </w:rPr>
        <w:t>крест</w:t>
      </w:r>
      <w:r>
        <w:rPr>
          <w:rFonts w:ascii="Times New Roman" w:hAnsi="Times New Roman" w:cs="Times New Roman"/>
          <w:sz w:val="28"/>
          <w:szCs w:val="28"/>
        </w:rPr>
        <w:t>ьянским (фермерским) хозяйствам,</w:t>
      </w:r>
      <w:r w:rsidRPr="002A4229">
        <w:rPr>
          <w:rFonts w:ascii="Times New Roman" w:hAnsi="Times New Roman" w:cs="Times New Roman"/>
          <w:sz w:val="28"/>
          <w:szCs w:val="28"/>
        </w:rPr>
        <w:t xml:space="preserve"> индивидуальным </w:t>
      </w:r>
    </w:p>
    <w:p w:rsidR="001352E8" w:rsidRPr="002A4229" w:rsidRDefault="001352E8" w:rsidP="001352E8">
      <w:pPr>
        <w:spacing w:after="0" w:line="240" w:lineRule="auto"/>
        <w:ind w:left="79"/>
        <w:jc w:val="center"/>
        <w:rPr>
          <w:rFonts w:ascii="Times New Roman" w:hAnsi="Times New Roman" w:cs="Times New Roman"/>
          <w:sz w:val="28"/>
          <w:szCs w:val="28"/>
        </w:rPr>
      </w:pPr>
      <w:r w:rsidRPr="002A4229">
        <w:rPr>
          <w:rFonts w:ascii="Times New Roman" w:hAnsi="Times New Roman" w:cs="Times New Roman"/>
          <w:sz w:val="28"/>
          <w:szCs w:val="28"/>
        </w:rPr>
        <w:t xml:space="preserve">предпринимателям, осуществляющим деятельность </w:t>
      </w:r>
    </w:p>
    <w:p w:rsidR="001352E8" w:rsidRPr="002A4229" w:rsidRDefault="001352E8" w:rsidP="001352E8">
      <w:pPr>
        <w:spacing w:after="0" w:line="240" w:lineRule="auto"/>
        <w:ind w:left="79"/>
        <w:jc w:val="center"/>
        <w:rPr>
          <w:rFonts w:ascii="Times New Roman" w:hAnsi="Times New Roman" w:cs="Times New Roman"/>
          <w:sz w:val="28"/>
          <w:szCs w:val="28"/>
        </w:rPr>
      </w:pPr>
      <w:r w:rsidRPr="002A4229">
        <w:rPr>
          <w:rFonts w:ascii="Times New Roman" w:hAnsi="Times New Roman" w:cs="Times New Roman"/>
          <w:sz w:val="28"/>
          <w:szCs w:val="28"/>
        </w:rPr>
        <w:t xml:space="preserve">в области сельскохозяйственного производства на территории </w:t>
      </w:r>
    </w:p>
    <w:p w:rsidR="001352E8" w:rsidRPr="002A4229" w:rsidRDefault="001352E8" w:rsidP="001352E8">
      <w:pPr>
        <w:spacing w:after="0" w:line="240" w:lineRule="auto"/>
        <w:ind w:left="79"/>
        <w:jc w:val="center"/>
        <w:rPr>
          <w:rFonts w:ascii="Times New Roman" w:hAnsi="Times New Roman" w:cs="Times New Roman"/>
          <w:sz w:val="28"/>
          <w:szCs w:val="28"/>
        </w:rPr>
      </w:pPr>
      <w:r w:rsidRPr="002A42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22A27">
        <w:rPr>
          <w:rFonts w:ascii="Times New Roman" w:hAnsi="Times New Roman" w:cs="Times New Roman"/>
          <w:sz w:val="28"/>
          <w:szCs w:val="28"/>
        </w:rPr>
        <w:t xml:space="preserve">Кавказский </w:t>
      </w:r>
      <w:r w:rsidRPr="002A4229">
        <w:rPr>
          <w:rFonts w:ascii="Times New Roman" w:hAnsi="Times New Roman" w:cs="Times New Roman"/>
          <w:sz w:val="28"/>
          <w:szCs w:val="28"/>
        </w:rPr>
        <w:t>район</w:t>
      </w:r>
    </w:p>
    <w:p w:rsidR="001352E8" w:rsidRPr="002A4229" w:rsidRDefault="001352E8" w:rsidP="001352E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352E8" w:rsidRPr="002A4229" w:rsidRDefault="001352E8" w:rsidP="001352E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2A4229">
        <w:rPr>
          <w:rStyle w:val="normaltextrun"/>
          <w:sz w:val="28"/>
          <w:szCs w:val="28"/>
        </w:rPr>
        <w:t>1. Общие положения</w:t>
      </w:r>
      <w:r w:rsidRPr="002A4229">
        <w:rPr>
          <w:rStyle w:val="eop"/>
          <w:sz w:val="28"/>
          <w:szCs w:val="28"/>
        </w:rPr>
        <w:t> </w:t>
      </w:r>
    </w:p>
    <w:p w:rsidR="001352E8" w:rsidRPr="002A4229" w:rsidRDefault="001352E8" w:rsidP="001352E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A4229">
        <w:rPr>
          <w:rStyle w:val="eop"/>
          <w:sz w:val="28"/>
          <w:szCs w:val="28"/>
        </w:rPr>
        <w:t> </w:t>
      </w:r>
    </w:p>
    <w:p w:rsidR="001352E8" w:rsidRPr="00494706" w:rsidRDefault="001352E8" w:rsidP="00135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229">
        <w:rPr>
          <w:rStyle w:val="normaltextrun"/>
          <w:rFonts w:ascii="Times New Roman" w:hAnsi="Times New Roman" w:cs="Times New Roman"/>
          <w:color w:val="auto"/>
          <w:sz w:val="28"/>
          <w:szCs w:val="28"/>
        </w:rPr>
        <w:t>1.1.</w:t>
      </w:r>
      <w:r>
        <w:rPr>
          <w:rStyle w:val="normaltextrun"/>
          <w:rFonts w:ascii="Times New Roman" w:hAnsi="Times New Roman" w:cs="Times New Roman"/>
          <w:color w:val="auto"/>
          <w:sz w:val="28"/>
          <w:szCs w:val="28"/>
        </w:rPr>
        <w:t> </w:t>
      </w:r>
      <w:r w:rsidRPr="002A4229">
        <w:rPr>
          <w:rStyle w:val="normaltextrun"/>
          <w:rFonts w:ascii="Times New Roman" w:hAnsi="Times New Roman" w:cs="Times New Roman"/>
          <w:color w:val="auto"/>
          <w:sz w:val="28"/>
          <w:szCs w:val="28"/>
        </w:rPr>
        <w:t>Настоящий Порядок предоставления</w:t>
      </w:r>
      <w:r>
        <w:rPr>
          <w:rStyle w:val="normaltextrun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A4229">
        <w:rPr>
          <w:rFonts w:ascii="Times New Roman" w:hAnsi="Times New Roman" w:cs="Times New Roman"/>
          <w:color w:val="auto"/>
          <w:sz w:val="28"/>
          <w:szCs w:val="28"/>
        </w:rPr>
        <w:t>субсидий гражданам, ведущим личное подсобное хозяйство, крест</w:t>
      </w:r>
      <w:r>
        <w:rPr>
          <w:rFonts w:ascii="Times New Roman" w:hAnsi="Times New Roman" w:cs="Times New Roman"/>
          <w:color w:val="auto"/>
          <w:sz w:val="28"/>
          <w:szCs w:val="28"/>
        </w:rPr>
        <w:t>ьянским (фермерским) хозяйствам,</w:t>
      </w:r>
      <w:r w:rsidRPr="002A4229">
        <w:rPr>
          <w:rFonts w:ascii="Times New Roman" w:hAnsi="Times New Roman" w:cs="Times New Roman"/>
          <w:color w:val="auto"/>
          <w:sz w:val="28"/>
          <w:szCs w:val="28"/>
        </w:rPr>
        <w:t xml:space="preserve">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</w:t>
      </w:r>
      <w:r w:rsidR="00D87BA2" w:rsidRPr="00494706">
        <w:rPr>
          <w:rFonts w:ascii="Times New Roman" w:hAnsi="Times New Roman" w:cs="Times New Roman"/>
          <w:color w:val="auto"/>
          <w:sz w:val="28"/>
          <w:szCs w:val="28"/>
        </w:rPr>
        <w:t>Кавказский</w:t>
      </w:r>
      <w:r w:rsidRPr="00494706">
        <w:rPr>
          <w:rFonts w:ascii="Times New Roman" w:hAnsi="Times New Roman" w:cs="Times New Roman"/>
          <w:color w:val="auto"/>
          <w:sz w:val="28"/>
          <w:szCs w:val="28"/>
        </w:rPr>
        <w:t xml:space="preserve"> район (далее – малые формы хозяйствования, Порядок) разработан на основании</w:t>
      </w:r>
      <w:r w:rsidRPr="0049470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hyperlink r:id="rId8" w:history="1">
        <w:r w:rsidRPr="00494706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статьи 78</w:t>
        </w:r>
      </w:hyperlink>
      <w:r w:rsidRPr="0049470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Бюджетного кодекса Российской Федерации,      постановления      Правительства      Российской      Федерации </w:t>
      </w:r>
      <w:hyperlink r:id="rId9" w:history="1">
        <w:r w:rsidRPr="00494706">
          <w:rPr>
            <w:rFonts w:ascii="Times New Roman" w:eastAsiaTheme="minorEastAsia" w:hAnsi="Times New Roman" w:cs="Times New Roman"/>
            <w:color w:val="auto"/>
            <w:sz w:val="28"/>
            <w:szCs w:val="28"/>
          </w:rPr>
          <w:t>от 18 сентября 2020 года № 1492</w:t>
        </w:r>
      </w:hyperlink>
      <w:r w:rsidRPr="0049470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Pr="00494706">
        <w:rPr>
          <w:rFonts w:ascii="Times New Roman" w:hAnsi="Times New Roman" w:cs="Times New Roman"/>
          <w:sz w:val="28"/>
          <w:szCs w:val="28"/>
        </w:rPr>
        <w:t>Закона Краснодарского края от 5 мая 2019 года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производства».</w:t>
      </w:r>
    </w:p>
    <w:p w:rsidR="001352E8" w:rsidRPr="00494706" w:rsidRDefault="001352E8" w:rsidP="001352E8">
      <w:pPr>
        <w:autoSpaceDE w:val="0"/>
        <w:autoSpaceDN w:val="0"/>
        <w:adjustRightInd w:val="0"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1.2. Порядок определяет цели, условия и механизм предоставления субсидий, а также требования к получателям, перечень документов, необходимых для получения субсидий </w:t>
      </w:r>
      <w:r w:rsidRPr="00494706">
        <w:rPr>
          <w:rFonts w:ascii="Times New Roman" w:hAnsi="Times New Roman" w:cs="Times New Roman"/>
          <w:sz w:val="28"/>
          <w:szCs w:val="28"/>
        </w:rPr>
        <w:t>малыми формами хозяйствования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в рамках государственной </w:t>
      </w:r>
      <w:hyperlink r:id="rId10" w:history="1">
        <w:r w:rsidRPr="00494706">
          <w:rPr>
            <w:rFonts w:ascii="Times New Roman" w:hAnsi="Times New Roman" w:cs="Times New Roman"/>
            <w:sz w:val="28"/>
            <w:szCs w:val="28"/>
            <w:lang w:eastAsia="en-US"/>
          </w:rPr>
          <w:t>программы</w:t>
        </w:r>
      </w:hyperlink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года № 944 (далее –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Постановление   главы  администрации  (губернатора)  Краснодарского   края от 5 октября 2015 года № 994), за счет средств </w:t>
      </w:r>
      <w:r w:rsidR="00A51989" w:rsidRPr="00494706">
        <w:rPr>
          <w:rFonts w:ascii="Times New Roman" w:hAnsi="Times New Roman" w:cs="Times New Roman"/>
          <w:sz w:val="28"/>
          <w:szCs w:val="28"/>
          <w:lang w:eastAsia="en-US"/>
        </w:rPr>
        <w:t>бюджета Краснодарского края (далее -краевой бюджет)</w:t>
      </w:r>
      <w:r w:rsidR="008C2B2E" w:rsidRPr="00494706">
        <w:rPr>
          <w:rFonts w:ascii="Times New Roman" w:hAnsi="Times New Roman" w:cs="Times New Roman"/>
          <w:sz w:val="28"/>
          <w:szCs w:val="28"/>
          <w:lang w:eastAsia="en-US"/>
        </w:rPr>
        <w:t>, передаваемых муниципальному образованию Кавказский район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в порядке межбюджетных отношений (далее – субсидии).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1.3. Понятия, используемые в настоящем Порядке: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участники отбора – </w:t>
      </w:r>
      <w:r w:rsidRPr="00494706">
        <w:rPr>
          <w:rFonts w:ascii="Times New Roman" w:hAnsi="Times New Roman" w:cs="Times New Roman"/>
          <w:sz w:val="28"/>
          <w:szCs w:val="28"/>
        </w:rPr>
        <w:t xml:space="preserve">граждане, проживающие на территории Краснодарского края и ведущие личное подсобное хозяйство на территории муниципального образования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Кавказский район </w:t>
      </w:r>
      <w:r w:rsidRPr="00494706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(далее – ЛПХ);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крестьянские (фермерские) хозяйства, (в том числе крестьянские (фермерские) хозяйства, зарегистрированные в форме юридического лица), осуществляющие деятельность в области производства сельскохозяйственной продукции на территории муниципального образования Кавказский район (далее – КФХ);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индивидуальные предприниматели, являющиеся сельскохозяйственными товаропроизводителями, осуществляющие деятельность в области производства сельскохозяйственной продукции на территории муниципального образования Кавказский район, отвечающие требованиям Федерального закона от 29 декабря 2006 г. № 264-ФЗ «О развитии сельского хозяйства» (</w:t>
      </w:r>
      <w:r w:rsidRPr="00494706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ИП);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индивидуальные предприниматели, осуществляющие свою деятельность менее 1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и рыбного хозяйства» (</w:t>
      </w:r>
      <w:r w:rsidRPr="00494706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ИП).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 имени участников отбора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1352E8" w:rsidRPr="00494706" w:rsidRDefault="001352E8" w:rsidP="00A25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ab/>
        <w:t xml:space="preserve">получатели субсидии – заявители, прошедшие отбор и заключившие соглашение о предоставлении субсидии </w:t>
      </w:r>
      <w:r w:rsidR="00510F37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с управлением сельского хозяйства администрации муниципального образования Кавказский район ( далее - уполномоченный орган) в соответствии с типовой формой, утвержденной приказом финансового управления администрации муниципального образования Кавказский район от 16 марта 2021г № 33-О </w:t>
      </w:r>
      <w:r w:rsidR="00510F37" w:rsidRPr="00494706">
        <w:rPr>
          <w:rFonts w:ascii="Times New Roman" w:hAnsi="Times New Roman" w:cs="Times New Roman"/>
          <w:sz w:val="28"/>
          <w:szCs w:val="28"/>
        </w:rPr>
        <w:t>«Об утверждении типовой формы соглашения о предоставлении из бюджета муниципального образования Кавказский район субсидий юридическим лицам (за исключением  субсидий 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 w:rsidRPr="00494706">
        <w:rPr>
          <w:rFonts w:ascii="Times New Roman" w:hAnsi="Times New Roman" w:cs="Times New Roman"/>
          <w:sz w:val="28"/>
          <w:szCs w:val="28"/>
        </w:rPr>
        <w:t xml:space="preserve"> (далее – Соглашение);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отбор (способом запроса предложений) – процедура определения получателей субсидии управлением сельского хозяйства администрации муниципального образования </w:t>
      </w:r>
      <w:r w:rsidR="00A2586E" w:rsidRPr="00494706">
        <w:rPr>
          <w:rFonts w:ascii="Times New Roman" w:hAnsi="Times New Roman" w:cs="Times New Roman"/>
          <w:sz w:val="28"/>
          <w:szCs w:val="28"/>
        </w:rPr>
        <w:t>Кавказский</w:t>
      </w:r>
      <w:r w:rsidRPr="00494706">
        <w:rPr>
          <w:rFonts w:ascii="Times New Roman" w:hAnsi="Times New Roman" w:cs="Times New Roman"/>
          <w:sz w:val="28"/>
          <w:szCs w:val="28"/>
        </w:rPr>
        <w:t xml:space="preserve"> район (далее – уполномоченный </w:t>
      </w:r>
      <w:r w:rsidRPr="00494706">
        <w:rPr>
          <w:rFonts w:ascii="Times New Roman" w:hAnsi="Times New Roman" w:cs="Times New Roman"/>
          <w:sz w:val="28"/>
          <w:szCs w:val="28"/>
        </w:rPr>
        <w:lastRenderedPageBreak/>
        <w:t>орган) на основании заявок, направленных заявителями для участия в отборе, исходя из соответствия заявителей критериям отбора и очередности поступления заявок на участие в отборе;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Уполномоченный орган - Управление сельского хозяйства администрации муниципального образования Кавказский район;</w:t>
      </w:r>
    </w:p>
    <w:p w:rsidR="00A2586E" w:rsidRPr="00494706" w:rsidRDefault="00A2586E" w:rsidP="00A2586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уполномоченный сотрудник – главный специалист управления сельского хозяйства администрации муниципального образования Кавказский район;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налог на профессиональный доход – специальный налоговый режим, </w:t>
      </w:r>
      <w:proofErr w:type="gramStart"/>
      <w:r w:rsidRPr="00494706">
        <w:rPr>
          <w:rFonts w:ascii="Times New Roman" w:hAnsi="Times New Roman" w:cs="Times New Roman"/>
          <w:sz w:val="28"/>
          <w:szCs w:val="28"/>
        </w:rPr>
        <w:t>применяемый  в</w:t>
      </w:r>
      <w:proofErr w:type="gramEnd"/>
      <w:r w:rsidRPr="00494706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доход».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1.4. Целью предоставления субсидии является: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поддержка производства реализуемой продукции животноводства;</w:t>
      </w:r>
    </w:p>
    <w:p w:rsidR="001352E8" w:rsidRPr="00494706" w:rsidRDefault="001352E8" w:rsidP="001352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возмещение   части   затрат   на   приобретение   </w:t>
      </w:r>
      <w:proofErr w:type="gramStart"/>
      <w:r w:rsidRPr="00494706">
        <w:rPr>
          <w:rFonts w:ascii="Times New Roman" w:hAnsi="Times New Roman" w:cs="Times New Roman"/>
          <w:sz w:val="28"/>
          <w:szCs w:val="28"/>
        </w:rPr>
        <w:t>племенных  сельскохозяйственных</w:t>
      </w:r>
      <w:proofErr w:type="gramEnd"/>
      <w:r w:rsidRPr="00494706">
        <w:rPr>
          <w:rFonts w:ascii="Times New Roman" w:hAnsi="Times New Roman" w:cs="Times New Roman"/>
          <w:sz w:val="28"/>
          <w:szCs w:val="28"/>
        </w:rPr>
        <w:t xml:space="preserve"> животных, а также товарных сельскохозяйственных животных (коров, нетелей, овцематок, ремонтных телок, яро</w:t>
      </w:r>
      <w:r w:rsidRPr="00494706">
        <w:rPr>
          <w:rFonts w:ascii="Times New Roman" w:hAnsi="Times New Roman" w:cs="Times New Roman"/>
          <w:sz w:val="28"/>
          <w:szCs w:val="28"/>
        </w:rPr>
        <w:softHyphen/>
        <w:t>чек, козочек), предназначенных для воспроизводства;</w:t>
      </w:r>
    </w:p>
    <w:p w:rsidR="00A51989" w:rsidRPr="00144BB5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возмещение части затрат на </w:t>
      </w:r>
      <w:r w:rsidR="00A51989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строительство теплиц для выращивания овощей </w:t>
      </w:r>
      <w:r w:rsidR="00A51989"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 (или) ягод в защищенном грунте;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возмещение части затрат на оплату услуг по искусственному осеменению сельскохозяйственных животных (крупного рогатого скота, овец и коз);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возмещение части затрат на приобретение систем капельного орошения для ведения овощеводства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(кроме </w:t>
      </w:r>
      <w:r w:rsidRPr="00494706">
        <w:rPr>
          <w:rFonts w:ascii="Times New Roman" w:hAnsi="Times New Roman" w:cs="Times New Roman"/>
          <w:sz w:val="28"/>
          <w:szCs w:val="28"/>
        </w:rPr>
        <w:t>граждан, ведущих личное подсобное хозяйство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(далее – ЛПХ))</w:t>
      </w:r>
      <w:r w:rsidRPr="00494706">
        <w:rPr>
          <w:rFonts w:ascii="Times New Roman" w:hAnsi="Times New Roman" w:cs="Times New Roman"/>
          <w:sz w:val="28"/>
          <w:szCs w:val="28"/>
        </w:rPr>
        <w:t>;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возмещение части затрат на приобретение молодняка кроликов, гусей, индеек;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возмещение части затрат на приобретение технологического оборудования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(кроме ЛПХ)</w:t>
      </w:r>
      <w:r w:rsidRPr="00494706">
        <w:rPr>
          <w:rFonts w:ascii="Times New Roman" w:hAnsi="Times New Roman" w:cs="Times New Roman"/>
          <w:sz w:val="28"/>
          <w:szCs w:val="28"/>
        </w:rPr>
        <w:t>;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возмещение части затрат по наращиванию поголовья коров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(кроме ЛПХ). Представляется в случае покупки коров, а также наращивания поголовья коров крестьянскими (фермерскими хозяйствами и индивидуальными предпринимателями (далее – КФХ, ИП) в году, предшествующем текущему финансовому году</w:t>
      </w:r>
      <w:r w:rsidRPr="00494706">
        <w:rPr>
          <w:rFonts w:ascii="Times New Roman" w:hAnsi="Times New Roman" w:cs="Times New Roman"/>
          <w:sz w:val="28"/>
          <w:szCs w:val="28"/>
        </w:rPr>
        <w:t>).</w:t>
      </w:r>
    </w:p>
    <w:p w:rsidR="005F7BEC" w:rsidRPr="00494706" w:rsidRDefault="001352E8" w:rsidP="005F7B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</w:rPr>
        <w:t>1.5. </w:t>
      </w:r>
      <w:r w:rsidR="005F7BEC" w:rsidRPr="00494706">
        <w:rPr>
          <w:rFonts w:ascii="Times New Roman" w:hAnsi="Times New Roman" w:cs="Times New Roman"/>
          <w:sz w:val="28"/>
          <w:szCs w:val="28"/>
          <w:lang w:eastAsia="en-US"/>
        </w:rPr>
        <w:t>Функции главного распорядителя бюджетных средств,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период, осуществляет управление сельского хозяйства администрации муниципального образования Кавказский район.</w:t>
      </w:r>
    </w:p>
    <w:p w:rsidR="00453A75" w:rsidRPr="002F0C36" w:rsidRDefault="00B65196" w:rsidP="00453A75">
      <w:pPr>
        <w:spacing w:after="0" w:line="240" w:lineRule="auto"/>
        <w:ind w:firstLine="709"/>
        <w:jc w:val="both"/>
        <w:rPr>
          <w:rStyle w:val="pt-a0-00000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352E8" w:rsidRPr="00FE4BCC">
        <w:rPr>
          <w:rFonts w:ascii="Times New Roman" w:hAnsi="Times New Roman" w:cs="Times New Roman"/>
          <w:color w:val="auto"/>
          <w:sz w:val="28"/>
          <w:szCs w:val="28"/>
        </w:rPr>
        <w:t>1.6. </w:t>
      </w:r>
      <w:r w:rsidR="00453A75" w:rsidRPr="002F0C36">
        <w:rPr>
          <w:rStyle w:val="pt-a0-000004"/>
          <w:rFonts w:ascii="Times New Roman" w:hAnsi="Times New Roman" w:cs="Times New Roman"/>
          <w:sz w:val="28"/>
          <w:szCs w:val="28"/>
        </w:rPr>
        <w:t xml:space="preserve"> Информация, содержащая сведения о субсидиях, подлежит размещению на едином портале бюджетной системы Российской Федерации в информационно-телекоммуникационной сети «Интернет» (далее – единый портал) не позднее 15-го рабочего дня, следующего за днем принятия решения о бюджете </w:t>
      </w:r>
      <w:r w:rsidR="00453A75">
        <w:rPr>
          <w:rStyle w:val="pt-a0-000004"/>
          <w:rFonts w:ascii="Times New Roman" w:hAnsi="Times New Roman" w:cs="Times New Roman"/>
          <w:sz w:val="28"/>
          <w:szCs w:val="28"/>
        </w:rPr>
        <w:t>(</w:t>
      </w:r>
      <w:r w:rsidR="00453A75" w:rsidRPr="002F0C36">
        <w:rPr>
          <w:rStyle w:val="pt-a0-000004"/>
          <w:rFonts w:ascii="Times New Roman" w:hAnsi="Times New Roman" w:cs="Times New Roman"/>
          <w:sz w:val="28"/>
          <w:szCs w:val="28"/>
        </w:rPr>
        <w:t xml:space="preserve">решения о внесении изменений </w:t>
      </w:r>
      <w:r w:rsidR="002F04D9">
        <w:rPr>
          <w:rStyle w:val="pt-a0-000004"/>
          <w:rFonts w:ascii="Times New Roman" w:hAnsi="Times New Roman" w:cs="Times New Roman"/>
          <w:sz w:val="28"/>
          <w:szCs w:val="28"/>
        </w:rPr>
        <w:t xml:space="preserve">в решение </w:t>
      </w:r>
      <w:r w:rsidR="00453A75" w:rsidRPr="002F0C36">
        <w:rPr>
          <w:rStyle w:val="pt-a0-000004"/>
          <w:rFonts w:ascii="Times New Roman" w:hAnsi="Times New Roman" w:cs="Times New Roman"/>
          <w:sz w:val="28"/>
          <w:szCs w:val="28"/>
        </w:rPr>
        <w:t>о бюджете</w:t>
      </w:r>
      <w:r w:rsidR="00453A75">
        <w:rPr>
          <w:rStyle w:val="pt-a0-000004"/>
          <w:rFonts w:ascii="Times New Roman" w:hAnsi="Times New Roman" w:cs="Times New Roman"/>
          <w:sz w:val="28"/>
          <w:szCs w:val="28"/>
        </w:rPr>
        <w:t>)</w:t>
      </w:r>
      <w:r w:rsidR="00453A75" w:rsidRPr="002F0C36">
        <w:rPr>
          <w:rStyle w:val="pt-a0-000004"/>
          <w:rFonts w:ascii="Times New Roman" w:hAnsi="Times New Roman" w:cs="Times New Roman"/>
          <w:sz w:val="28"/>
          <w:szCs w:val="28"/>
        </w:rPr>
        <w:t xml:space="preserve">. 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1.7. 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Заявители вправе обращаться за возмещением части затрат,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понесенных в текущем финансовом году и четвертом квартале предшествующего года </w:t>
      </w:r>
      <w:r w:rsidR="008C2B2E" w:rsidRPr="00494706">
        <w:rPr>
          <w:rFonts w:ascii="Times New Roman" w:hAnsi="Times New Roman" w:cs="Times New Roman"/>
          <w:sz w:val="28"/>
          <w:szCs w:val="28"/>
          <w:lang w:eastAsia="en-US"/>
        </w:rPr>
        <w:t>с целью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предоставления субсидии</w:t>
      </w:r>
      <w:r w:rsidR="008C2B2E" w:rsidRPr="00494706">
        <w:rPr>
          <w:rFonts w:ascii="Times New Roman" w:hAnsi="Times New Roman" w:cs="Times New Roman"/>
          <w:sz w:val="28"/>
          <w:szCs w:val="28"/>
        </w:rPr>
        <w:t>, указанной</w:t>
      </w:r>
      <w:r w:rsidRPr="00494706">
        <w:rPr>
          <w:rFonts w:ascii="Times New Roman" w:hAnsi="Times New Roman" w:cs="Times New Roman"/>
          <w:sz w:val="28"/>
          <w:szCs w:val="28"/>
        </w:rPr>
        <w:t xml:space="preserve"> в пункте 1.4 настоящего раздела. 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1.8. Расчётные размеры ставок субсидий на соответствующие виды расходов определяются исходя из расчетных размеров ставок субсидий для предоставления финансовой государственной поддержки малым формам хозяйствования в соответствии с приложениями 1 и 2 к порядку предоставления местным бюджетам субвенций</w:t>
      </w:r>
      <w:r w:rsidRPr="00494706">
        <w:rPr>
          <w:rFonts w:ascii="Times New Roman" w:hAnsi="Times New Roman" w:cs="Times New Roman"/>
          <w:sz w:val="28"/>
          <w:szCs w:val="28"/>
        </w:rPr>
        <w:tab/>
        <w:t xml:space="preserve"> из краевого бюджета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малым формам хозяйствования в рамках реализации мероприятий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утвержденному  постановлением главы администрации (губернатора) Краснодарского края от 25 июля 2017 года          № 550. </w:t>
      </w:r>
    </w:p>
    <w:p w:rsidR="00555689" w:rsidRPr="0071274E" w:rsidRDefault="00555689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1274E">
        <w:rPr>
          <w:rFonts w:ascii="Times New Roman" w:hAnsi="Times New Roman" w:cs="Times New Roman"/>
          <w:color w:val="auto"/>
          <w:sz w:val="28"/>
          <w:szCs w:val="28"/>
        </w:rPr>
        <w:t>1.9 Субсидия предоставляется</w:t>
      </w:r>
      <w:r w:rsidR="00CE06F1" w:rsidRPr="0071274E">
        <w:rPr>
          <w:rFonts w:ascii="Times New Roman" w:hAnsi="Times New Roman" w:cs="Times New Roman"/>
          <w:color w:val="auto"/>
          <w:sz w:val="28"/>
          <w:szCs w:val="28"/>
        </w:rPr>
        <w:t xml:space="preserve"> получателю по результатам отбора, проводимого уполномоченным органом.</w:t>
      </w:r>
    </w:p>
    <w:p w:rsidR="00CE06F1" w:rsidRPr="0071274E" w:rsidRDefault="00CE06F1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1274E">
        <w:rPr>
          <w:rFonts w:ascii="Times New Roman" w:hAnsi="Times New Roman" w:cs="Times New Roman"/>
          <w:color w:val="auto"/>
          <w:sz w:val="28"/>
          <w:szCs w:val="28"/>
        </w:rPr>
        <w:t xml:space="preserve">Способ проведения отбора получателей - запрос предложений на основании заявок, направленных заявителями для участия в отборе, исходя из соответствия заявителя критериям и очередности поступления заявок на участие в отборе. 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2. Порядок проведения отбора получателей субсидий 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для предоставления субсидий</w:t>
      </w:r>
    </w:p>
    <w:p w:rsidR="001352E8" w:rsidRPr="00494706" w:rsidRDefault="001352E8" w:rsidP="001352E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4D90" w:rsidRPr="00494706" w:rsidRDefault="001352E8" w:rsidP="00A54D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2.1. </w:t>
      </w:r>
      <w:r w:rsidR="00A54D90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Отбор проводится уполномоченным органом по адресу: </w:t>
      </w:r>
      <w:r w:rsidR="00A54D90" w:rsidRPr="00494706">
        <w:rPr>
          <w:rFonts w:ascii="Times New Roman" w:hAnsi="Times New Roman" w:cs="Times New Roman"/>
          <w:i/>
          <w:sz w:val="28"/>
          <w:szCs w:val="28"/>
          <w:lang w:eastAsia="en-US"/>
        </w:rPr>
        <w:t>(</w:t>
      </w:r>
      <w:r w:rsidR="00A54D90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 сельского хозяйства администрации муниципального образования Кавказский район, 352140, </w:t>
      </w:r>
      <w:r w:rsidR="00A54D90"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Краснодарский край, Кавказский район, </w:t>
      </w:r>
      <w:proofErr w:type="spellStart"/>
      <w:r w:rsidR="00A54D90"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ст.Кавказская</w:t>
      </w:r>
      <w:proofErr w:type="spellEnd"/>
      <w:r w:rsidR="00A54D90"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, </w:t>
      </w:r>
      <w:proofErr w:type="spellStart"/>
      <w:r w:rsidR="00A54D90"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ул.Ленина</w:t>
      </w:r>
      <w:proofErr w:type="spellEnd"/>
      <w:r w:rsidR="00A54D90"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, 164), кабинет №33.</w:t>
      </w:r>
    </w:p>
    <w:p w:rsidR="00A54D90" w:rsidRPr="00494706" w:rsidRDefault="00A54D90" w:rsidP="00A54D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Адрес электронной почты уполномоченного органа: (</w:t>
      </w:r>
      <w:r w:rsidRPr="00494706">
        <w:rPr>
          <w:rFonts w:ascii="Times New Roman" w:hAnsi="Times New Roman" w:cs="Times New Roman"/>
          <w:sz w:val="28"/>
          <w:szCs w:val="28"/>
          <w:shd w:val="clear" w:color="auto" w:fill="FFFFFF"/>
        </w:rPr>
        <w:t>ycx2009@mail.ru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).</w:t>
      </w:r>
    </w:p>
    <w:p w:rsidR="00A54D90" w:rsidRPr="00144BB5" w:rsidRDefault="00A54D90" w:rsidP="00A54D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Адрес официального сайта Администрации муниципального образования Кавказский район: </w:t>
      </w:r>
      <w:r w:rsidRPr="00144BB5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www</w:t>
      </w:r>
      <w:r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  <w:proofErr w:type="spellStart"/>
      <w:r w:rsidRPr="00144BB5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kavraion</w:t>
      </w:r>
      <w:proofErr w:type="spellEnd"/>
      <w:r w:rsidRPr="00144BB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  <w:proofErr w:type="spellStart"/>
      <w:r w:rsidRPr="00144BB5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ru</w:t>
      </w:r>
      <w:proofErr w:type="spellEnd"/>
    </w:p>
    <w:p w:rsidR="001352E8" w:rsidRPr="00494706" w:rsidRDefault="001352E8" w:rsidP="00A54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Срок проведения отбора составляет не менее 30 календарных дней, следующих за днем размещения объявления о проведении отбора. </w:t>
      </w:r>
    </w:p>
    <w:p w:rsidR="001352E8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Отборы объявляются уполномоченным органом по мере необходимости в течение текущего финансового года, но не позднее 15 ноября.</w:t>
      </w:r>
    </w:p>
    <w:p w:rsidR="003F4B80" w:rsidRPr="0071274E" w:rsidRDefault="003F4B80" w:rsidP="003F4B80">
      <w:pPr>
        <w:pStyle w:val="5"/>
        <w:shd w:val="clear" w:color="auto" w:fill="auto"/>
        <w:tabs>
          <w:tab w:val="left" w:pos="1232"/>
        </w:tabs>
        <w:spacing w:before="0" w:after="0" w:line="240" w:lineRule="auto"/>
        <w:ind w:righ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71274E">
        <w:rPr>
          <w:rFonts w:ascii="Times New Roman" w:hAnsi="Times New Roman" w:cs="Times New Roman"/>
          <w:spacing w:val="0"/>
          <w:sz w:val="28"/>
          <w:szCs w:val="28"/>
        </w:rPr>
        <w:t xml:space="preserve">2.2 Уполномоченный орган обеспечивает размещение </w:t>
      </w:r>
      <w:r w:rsidR="00531BA6" w:rsidRPr="0071274E">
        <w:rPr>
          <w:rStyle w:val="pt-a0-000004"/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</w:t>
      </w:r>
      <w:r w:rsidR="00C61BE3" w:rsidRPr="0071274E">
        <w:rPr>
          <w:rFonts w:ascii="Times New Roman" w:hAnsi="Times New Roman" w:cs="Times New Roman"/>
          <w:spacing w:val="0"/>
          <w:sz w:val="28"/>
          <w:szCs w:val="28"/>
        </w:rPr>
        <w:t xml:space="preserve">, а </w:t>
      </w:r>
      <w:proofErr w:type="gramStart"/>
      <w:r w:rsidR="00C61BE3" w:rsidRPr="0071274E">
        <w:rPr>
          <w:rFonts w:ascii="Times New Roman" w:hAnsi="Times New Roman" w:cs="Times New Roman"/>
          <w:spacing w:val="0"/>
          <w:sz w:val="28"/>
          <w:szCs w:val="28"/>
        </w:rPr>
        <w:t xml:space="preserve">так </w:t>
      </w:r>
      <w:r w:rsidRPr="0071274E">
        <w:rPr>
          <w:rFonts w:ascii="Times New Roman" w:hAnsi="Times New Roman" w:cs="Times New Roman"/>
          <w:spacing w:val="0"/>
          <w:sz w:val="28"/>
          <w:szCs w:val="28"/>
        </w:rPr>
        <w:t>же</w:t>
      </w:r>
      <w:proofErr w:type="gramEnd"/>
      <w:r w:rsidRPr="0071274E">
        <w:rPr>
          <w:rFonts w:ascii="Times New Roman" w:hAnsi="Times New Roman" w:cs="Times New Roman"/>
          <w:spacing w:val="0"/>
          <w:sz w:val="28"/>
          <w:szCs w:val="28"/>
        </w:rPr>
        <w:t xml:space="preserve"> на официальном сайте «администрации муниципального образования Кавказский район» в информационно–телекоммуникационной сети «Интернет» объявления о проведении отбора с указанием:</w:t>
      </w:r>
    </w:p>
    <w:p w:rsidR="003F4B80" w:rsidRDefault="003F4B80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E4BCC" w:rsidRDefault="00FE4BCC" w:rsidP="00FE4BCC">
      <w:pPr>
        <w:pStyle w:val="pt-a-000003"/>
        <w:shd w:val="clear" w:color="auto" w:fill="FFFFFF"/>
        <w:spacing w:before="0" w:beforeAutospacing="0" w:after="0" w:afterAutospacing="0" w:line="302" w:lineRule="atLeast"/>
        <w:ind w:firstLine="706"/>
        <w:jc w:val="both"/>
        <w:rPr>
          <w:rStyle w:val="pt-a0-000004"/>
          <w:color w:val="000000"/>
          <w:sz w:val="28"/>
          <w:szCs w:val="28"/>
        </w:rPr>
      </w:pPr>
      <w:r>
        <w:rPr>
          <w:rStyle w:val="pt-a0-000004"/>
          <w:color w:val="000000"/>
          <w:sz w:val="28"/>
          <w:szCs w:val="28"/>
        </w:rPr>
        <w:lastRenderedPageBreak/>
        <w:t xml:space="preserve">сроков проведения, а также информации о возможности проведения нескольких этапов отбора с указанием сроков и порядка их </w:t>
      </w:r>
      <w:proofErr w:type="gramStart"/>
      <w:r>
        <w:rPr>
          <w:rStyle w:val="pt-a0-000004"/>
          <w:color w:val="000000"/>
          <w:sz w:val="28"/>
          <w:szCs w:val="28"/>
        </w:rPr>
        <w:t>проведения  в</w:t>
      </w:r>
      <w:proofErr w:type="gramEnd"/>
      <w:r>
        <w:rPr>
          <w:rStyle w:val="pt-a0-000004"/>
          <w:color w:val="000000"/>
          <w:sz w:val="28"/>
          <w:szCs w:val="28"/>
        </w:rPr>
        <w:t xml:space="preserve"> соответствии с пунктом 2.1 раздела 2 настоящего Порядка;</w:t>
      </w:r>
    </w:p>
    <w:p w:rsidR="00FE4BCC" w:rsidRDefault="00FE4BCC" w:rsidP="00FE4BCC">
      <w:pPr>
        <w:pStyle w:val="pt-a-000003"/>
        <w:shd w:val="clear" w:color="auto" w:fill="FFFFFF"/>
        <w:spacing w:before="0" w:beforeAutospacing="0" w:after="0" w:afterAutospacing="0" w:line="302" w:lineRule="atLeast"/>
        <w:ind w:firstLine="706"/>
        <w:jc w:val="both"/>
        <w:rPr>
          <w:rStyle w:val="pt-a0-000004"/>
          <w:color w:val="000000"/>
          <w:sz w:val="28"/>
          <w:szCs w:val="28"/>
        </w:rPr>
      </w:pPr>
      <w:r>
        <w:rPr>
          <w:rStyle w:val="pt-a0-000004"/>
          <w:color w:val="000000"/>
          <w:sz w:val="28"/>
          <w:szCs w:val="28"/>
        </w:rPr>
        <w:t>даты начала подачи или окончания приема предложений (заявок) участников отбора, которая не может быть ранее 10-го календарного дня, следующего за днем размещения объявления о проведении отбора;</w:t>
      </w:r>
    </w:p>
    <w:p w:rsidR="00FE4BCC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наименования, места нахождения, почтового адреса, адреса электронной </w:t>
      </w:r>
      <w:r>
        <w:rPr>
          <w:rFonts w:ascii="Times New Roman" w:hAnsi="Times New Roman" w:cs="Times New Roman"/>
          <w:sz w:val="28"/>
          <w:szCs w:val="28"/>
          <w:lang w:eastAsia="en-US"/>
        </w:rPr>
        <w:t>почты Администрации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; </w:t>
      </w:r>
    </w:p>
    <w:p w:rsidR="00FE4BCC" w:rsidRPr="002A4229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результатов предоставления субсидий в соответствии с пунктом 3.6 раздела 3 настоящего Порядка;</w:t>
      </w:r>
    </w:p>
    <w:p w:rsidR="00FE4BCC" w:rsidRPr="00494706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C0BEF">
        <w:rPr>
          <w:rFonts w:ascii="Times New Roman" w:hAnsi="Times New Roman" w:cs="Times New Roman"/>
          <w:sz w:val="28"/>
          <w:szCs w:val="28"/>
          <w:lang w:eastAsia="en-US"/>
        </w:rPr>
        <w:t>доменного имени, и (или) сетевого адреса,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:rsidR="00FE4BCC" w:rsidRPr="002A4229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требований к </w:t>
      </w:r>
      <w:r>
        <w:rPr>
          <w:rFonts w:ascii="Times New Roman" w:hAnsi="Times New Roman" w:cs="Times New Roman"/>
          <w:sz w:val="28"/>
          <w:szCs w:val="28"/>
          <w:lang w:eastAsia="en-US"/>
        </w:rPr>
        <w:t>участникам отбора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 и перечня документов, представляемых участниками отбора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пунктом 2.4 раздела 2 настоящего Порядка и приложением 3</w:t>
      </w:r>
      <w:r w:rsidR="004216AE">
        <w:rPr>
          <w:rFonts w:ascii="Times New Roman" w:hAnsi="Times New Roman" w:cs="Times New Roman"/>
          <w:sz w:val="28"/>
          <w:szCs w:val="28"/>
          <w:lang w:eastAsia="en-US"/>
        </w:rPr>
        <w:t>0</w:t>
      </w:r>
      <w:r w:rsidR="00C61BE3" w:rsidRPr="00C61BE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к настоящему Порядку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; </w:t>
      </w:r>
    </w:p>
    <w:p w:rsidR="00FE4BCC" w:rsidRPr="002A4229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порядка подачи предложений (заявок) </w:t>
      </w:r>
      <w:r>
        <w:rPr>
          <w:rFonts w:ascii="Times New Roman" w:hAnsi="Times New Roman" w:cs="Times New Roman"/>
          <w:sz w:val="28"/>
          <w:szCs w:val="28"/>
          <w:lang w:eastAsia="en-US"/>
        </w:rPr>
        <w:t>участниками отбора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 и требований, предъявляемых к форме и содержанию предложений (заявок)</w:t>
      </w:r>
      <w:r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 подаваемых участниками отбора</w:t>
      </w:r>
      <w:r w:rsidR="00C61BE3">
        <w:rPr>
          <w:rFonts w:ascii="Times New Roman" w:hAnsi="Times New Roman" w:cs="Times New Roman"/>
          <w:sz w:val="28"/>
          <w:szCs w:val="28"/>
          <w:lang w:eastAsia="en-US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eastAsia="en-US"/>
        </w:rPr>
        <w:t>соответствии с пунктом 2.5 раздела 2 настоящего Порядка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E4BCC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 xml:space="preserve">порядка отзыва предложений (заявок) </w:t>
      </w:r>
      <w:r>
        <w:rPr>
          <w:rFonts w:ascii="Times New Roman" w:hAnsi="Times New Roman" w:cs="Times New Roman"/>
          <w:sz w:val="28"/>
          <w:szCs w:val="28"/>
          <w:lang w:eastAsia="en-US"/>
        </w:rPr>
        <w:t>заявителей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, порядка возврата предложений (заявок) участников отбора, определяющего в том числе основания для возврата предложений (заявок) участников отбора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пунктом 2.6 раздела 2 настоящего Порядка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E4BCC" w:rsidRDefault="0071274E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порядка </w:t>
      </w:r>
      <w:r w:rsidR="00FE4BCC">
        <w:rPr>
          <w:rFonts w:ascii="Times New Roman" w:hAnsi="Times New Roman" w:cs="Times New Roman"/>
          <w:sz w:val="28"/>
          <w:szCs w:val="28"/>
          <w:lang w:eastAsia="en-US"/>
        </w:rPr>
        <w:t xml:space="preserve">рассмотрения и оценки предложений (заявок) участников отбора в соответствии </w:t>
      </w:r>
      <w:proofErr w:type="gramStart"/>
      <w:r w:rsidR="00FE4BCC">
        <w:rPr>
          <w:rFonts w:ascii="Times New Roman" w:hAnsi="Times New Roman" w:cs="Times New Roman"/>
          <w:sz w:val="28"/>
          <w:szCs w:val="28"/>
          <w:lang w:eastAsia="en-US"/>
        </w:rPr>
        <w:t xml:space="preserve">с </w:t>
      </w:r>
      <w:r w:rsidR="00FE4BCC" w:rsidRPr="007D311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E4BCC">
        <w:rPr>
          <w:rFonts w:ascii="Times New Roman" w:hAnsi="Times New Roman" w:cs="Times New Roman"/>
          <w:sz w:val="28"/>
          <w:szCs w:val="28"/>
          <w:lang w:eastAsia="en-US"/>
        </w:rPr>
        <w:t>пунктом</w:t>
      </w:r>
      <w:proofErr w:type="gramEnd"/>
      <w:r w:rsidR="00FE4BCC">
        <w:rPr>
          <w:rFonts w:ascii="Times New Roman" w:hAnsi="Times New Roman" w:cs="Times New Roman"/>
          <w:sz w:val="28"/>
          <w:szCs w:val="28"/>
          <w:lang w:eastAsia="en-US"/>
        </w:rPr>
        <w:t xml:space="preserve"> 2.8 раздела 2 настоящего Порядка</w:t>
      </w:r>
      <w:r w:rsidR="00FE4BCC" w:rsidRPr="002A422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E4BCC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>порядка предоставления заявителям разъяснений положений объявления о проведении отбора, даты начала и окончания срока такого предоставления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пунктами 2.8, 2.9</w:t>
      </w:r>
      <w:r w:rsidR="0071274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раздела 2 настоящего Порядка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E4BCC" w:rsidRPr="002A4229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2.10 раздела 2 настоящего Порядка:</w:t>
      </w:r>
    </w:p>
    <w:p w:rsidR="00FE4BCC" w:rsidRPr="002A4229" w:rsidRDefault="00FE4BCC" w:rsidP="00FE4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>срока, в течение которого заявитель должен подписать соглашение о предоставлении субсидии (далее – Соглашение)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соот</w:t>
      </w:r>
      <w:r w:rsidR="0071274E">
        <w:rPr>
          <w:rFonts w:ascii="Times New Roman" w:hAnsi="Times New Roman" w:cs="Times New Roman"/>
          <w:sz w:val="28"/>
          <w:szCs w:val="28"/>
          <w:lang w:eastAsia="en-US"/>
        </w:rPr>
        <w:t>ветствии с пунктом 3.7 раздела 3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Порядка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E4BCC" w:rsidRPr="002A4229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229">
        <w:rPr>
          <w:rFonts w:ascii="Times New Roman" w:hAnsi="Times New Roman" w:cs="Times New Roman"/>
          <w:sz w:val="28"/>
          <w:szCs w:val="28"/>
          <w:lang w:eastAsia="en-US"/>
        </w:rPr>
        <w:t>условий признания заявителя уклонившимся от заключения соглашения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соот</w:t>
      </w:r>
      <w:r w:rsidR="0071274E">
        <w:rPr>
          <w:rFonts w:ascii="Times New Roman" w:hAnsi="Times New Roman" w:cs="Times New Roman"/>
          <w:sz w:val="28"/>
          <w:szCs w:val="28"/>
          <w:lang w:eastAsia="en-US"/>
        </w:rPr>
        <w:t xml:space="preserve">ветствии с пунктом 3.7 раздела 3 </w:t>
      </w:r>
      <w:r>
        <w:rPr>
          <w:rFonts w:ascii="Times New Roman" w:hAnsi="Times New Roman" w:cs="Times New Roman"/>
          <w:sz w:val="28"/>
          <w:szCs w:val="28"/>
          <w:lang w:eastAsia="en-US"/>
        </w:rPr>
        <w:t>настоящего Порядка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41C22" w:rsidRPr="00180C6E" w:rsidRDefault="00FE4BCC" w:rsidP="00FE4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даты размещения </w:t>
      </w:r>
      <w:r w:rsidRPr="002A4229">
        <w:rPr>
          <w:rFonts w:ascii="Times New Roman" w:hAnsi="Times New Roman" w:cs="Times New Roman"/>
          <w:sz w:val="28"/>
          <w:szCs w:val="28"/>
          <w:lang w:eastAsia="en-US"/>
        </w:rPr>
        <w:t>на едином портале, а также на официальном сайте Администрации в информационно-телекоммуникационной сети «Интернет» информации о результатах рассмотрения предложений (заявок)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не позднее четырнадцатого календарного дня, следующего за днем оп</w:t>
      </w:r>
      <w:r w:rsidR="00AC7770">
        <w:rPr>
          <w:rFonts w:ascii="Times New Roman" w:hAnsi="Times New Roman" w:cs="Times New Roman"/>
          <w:sz w:val="28"/>
          <w:szCs w:val="28"/>
          <w:lang w:eastAsia="en-US"/>
        </w:rPr>
        <w:t xml:space="preserve">ределения получателей субсидий </w:t>
      </w:r>
      <w:r>
        <w:rPr>
          <w:rFonts w:ascii="Times New Roman" w:hAnsi="Times New Roman" w:cs="Times New Roman"/>
          <w:sz w:val="28"/>
          <w:szCs w:val="28"/>
          <w:lang w:eastAsia="en-US"/>
        </w:rPr>
        <w:t>в соответствии с пунктом 3.2 раздела 3 настоящего Порядка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2.3. Критерии отбора заявителей: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для ЛПХ – проживание на территории Краснодарского края и ведение деятельности на территории муниципального образования </w:t>
      </w:r>
      <w:r w:rsidR="00A5207E" w:rsidRPr="00494706">
        <w:rPr>
          <w:rFonts w:ascii="Times New Roman" w:hAnsi="Times New Roman" w:cs="Times New Roman"/>
          <w:sz w:val="28"/>
          <w:szCs w:val="28"/>
          <w:lang w:eastAsia="en-US"/>
        </w:rPr>
        <w:t>Кавказский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район в соответствии с действующим законодательством;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для КФХ и ИП – </w:t>
      </w:r>
      <w:proofErr w:type="gramStart"/>
      <w:r w:rsidRPr="00494706">
        <w:rPr>
          <w:rFonts w:ascii="Times New Roman" w:hAnsi="Times New Roman" w:cs="Times New Roman"/>
          <w:sz w:val="28"/>
          <w:szCs w:val="28"/>
        </w:rPr>
        <w:t>регистрация  на</w:t>
      </w:r>
      <w:proofErr w:type="gramEnd"/>
      <w:r w:rsidRPr="00494706">
        <w:rPr>
          <w:rFonts w:ascii="Times New Roman" w:hAnsi="Times New Roman" w:cs="Times New Roman"/>
          <w:sz w:val="28"/>
          <w:szCs w:val="28"/>
        </w:rPr>
        <w:t xml:space="preserve"> территории Краснодарского края и осуществление деятельности в области производства сельскохозяйственной продукции на территории муниципального образования </w:t>
      </w:r>
      <w:r w:rsidR="00A5207E" w:rsidRPr="00494706">
        <w:rPr>
          <w:rFonts w:ascii="Times New Roman" w:hAnsi="Times New Roman" w:cs="Times New Roman"/>
          <w:sz w:val="28"/>
          <w:szCs w:val="28"/>
        </w:rPr>
        <w:t xml:space="preserve">Кавказский </w:t>
      </w:r>
      <w:r w:rsidRPr="00494706">
        <w:rPr>
          <w:rFonts w:ascii="Times New Roman" w:hAnsi="Times New Roman" w:cs="Times New Roman"/>
          <w:sz w:val="28"/>
          <w:szCs w:val="28"/>
        </w:rPr>
        <w:t>район;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осуществление деятельности в соответствии с Общероссийским классификатором по видам экономической деятельности                                 </w:t>
      </w:r>
      <w:proofErr w:type="gramStart"/>
      <w:r w:rsidRPr="00494706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494706">
        <w:rPr>
          <w:rFonts w:ascii="Times New Roman" w:hAnsi="Times New Roman" w:cs="Times New Roman"/>
          <w:sz w:val="28"/>
          <w:szCs w:val="28"/>
        </w:rPr>
        <w:t>ОКПД2) ОК 034-2014 (КПЕС 2008) – Раздел А «Продукция сельского, лесного и рыбного хозяйств» (для ИП, осуществляющих деятельность в области производства сельскохозяйственной продукции менее 1 года).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2.4. Требования, предъявляемые к </w:t>
      </w:r>
      <w:r w:rsidR="00A54D90"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участникам отбора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1352E8" w:rsidRPr="00494706" w:rsidRDefault="00A54D90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участники отбора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должны являться сельскохозяйственными </w:t>
      </w:r>
      <w:proofErr w:type="gramStart"/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>товаропроизводителями  в</w:t>
      </w:r>
      <w:proofErr w:type="gramEnd"/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 соответствии  со  статьей  3  Федерального  закона от 29 декабря 2006 года № 264-ФЗ «О развитии сельского хозяйства»;</w:t>
      </w:r>
    </w:p>
    <w:p w:rsidR="001352E8" w:rsidRDefault="001352E8" w:rsidP="001352E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отсутствие просроченной задолженности по заработной плате на первое число месяца, в котором подана заявка (кроме ЛПХ);</w:t>
      </w:r>
    </w:p>
    <w:p w:rsidR="008B5CBA" w:rsidRPr="00494706" w:rsidRDefault="008B5CBA" w:rsidP="008B5CBA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3206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отсутствие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подачи заявки (кроме ЛПХ);</w:t>
      </w:r>
    </w:p>
    <w:p w:rsidR="005A35CF" w:rsidRPr="00494706" w:rsidRDefault="005A35CF" w:rsidP="005A35CF">
      <w:pPr>
        <w:autoSpaceDE w:val="0"/>
        <w:autoSpaceDN w:val="0"/>
        <w:adjustRightInd w:val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участники отбора не должны получать средства из бюджета Краснодарского края, бюджета муниципального образования Кавказский район, на основании иных нормативных правовых актов Краснодарского края и муниципального образования Кавказский район на те же цели и за субсидируемый период, на первое число месяца, в котором подана заявка;</w:t>
      </w:r>
    </w:p>
    <w:p w:rsidR="005A35CF" w:rsidRPr="00494706" w:rsidRDefault="005A35CF" w:rsidP="005A35C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предпринимателя, на дату подачи предложения(заявка);</w:t>
      </w:r>
    </w:p>
    <w:p w:rsidR="005A35CF" w:rsidRPr="00494706" w:rsidRDefault="005A35CF" w:rsidP="005A35CF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участники отбора</w:t>
      </w:r>
      <w:r w:rsidRPr="00494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 </w:t>
      </w:r>
      <w:hyperlink r:id="rId11" w:anchor="/document/404896369/entry/1000" w:history="1">
        <w:r w:rsidRPr="0049470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перечень</w:t>
        </w:r>
      </w:hyperlink>
      <w:r w:rsidRPr="00494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государств и территорий, используемых для промежуточного (офшорного) владения активами в Российской Федерации (далее </w:t>
      </w:r>
      <w:r w:rsidRPr="0049470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–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                        </w:t>
      </w:r>
      <w:r w:rsidRPr="004947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25 процентов (если иное не предусмотрено законодательством Российской Федерации),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на первое число месяца, в котором подана заявка;</w:t>
      </w:r>
    </w:p>
    <w:p w:rsidR="00E338F7" w:rsidRPr="00A43E70" w:rsidRDefault="00E338F7" w:rsidP="00E338F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32061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="00A32061" w:rsidRPr="00A32061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A43E7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отбора, на дату подачи предложения(заявка);</w:t>
      </w:r>
    </w:p>
    <w:p w:rsidR="00E338F7" w:rsidRPr="00494706" w:rsidRDefault="00E338F7" w:rsidP="00E338F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отсутствие задолженности по арендной плате за землю и имущество, находящиеся в государственной собственности Краснодарского края, муниципального образования Кавказский район, а также за земельные участки государственная собственность на которые не разграничена, на первое число месяца, в котором подано предложение (заявка);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реализация продукции растениеводства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 (кроме ЛПХ);</w:t>
      </w:r>
    </w:p>
    <w:p w:rsidR="007E380E" w:rsidRPr="00494706" w:rsidRDefault="007E380E" w:rsidP="007E38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осуществление производственной деятельности на территории муниципального образования Кавказский район на первое число месяца, в котором подано предложение (заявка) (кроме - ЛПХ);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отсутствие просроченной (неурегулированной) задолженности по денежным обязательствам перед Краснодарским краем,</w:t>
      </w:r>
      <w:r w:rsidR="007E380E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муниципальным образованием Кавказский район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из бюджета которого планируется предоставление субсидий, на первое число месяца, в котором подана заявка;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отсутствие факта привлечения к административной ответственности за нарушение норм миграционного законодательства Российской Федерации на первое число месяца, в котором подана заявка (кроме ЛПХ);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государственная регистрация в Федеральной налоговой службе России (далее – ФНС России) (кроме ЛПХ);</w:t>
      </w:r>
    </w:p>
    <w:p w:rsidR="00DD0015" w:rsidRPr="00494706" w:rsidRDefault="00DD0015" w:rsidP="00DD00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 отбора не должен использовать труд иностранных работников, за исключением случаев:</w:t>
      </w:r>
    </w:p>
    <w:p w:rsidR="00DD0015" w:rsidRPr="00494706" w:rsidRDefault="00DD0015" w:rsidP="00DD00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- 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работах ;</w:t>
      </w:r>
      <w:proofErr w:type="gramEnd"/>
    </w:p>
    <w:p w:rsidR="00DD0015" w:rsidRPr="00494706" w:rsidRDefault="00DD0015" w:rsidP="00DD00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- использования субъектами агропромышленного комплекса Краснодарского края труда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центрами занятости населения в муниципальных образованиях Краснодарского края;</w:t>
      </w:r>
    </w:p>
    <w:p w:rsidR="00DD0015" w:rsidRPr="00494706" w:rsidRDefault="00DD0015" w:rsidP="00DD00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-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законом от 25 июля 2002 г. № 115-ФЗ "О правовом положении иностранных граждан в Российской Федерации";</w:t>
      </w:r>
    </w:p>
    <w:p w:rsidR="00DD0015" w:rsidRPr="00494706" w:rsidRDefault="00DD0015" w:rsidP="00DD00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- использования субъектами малого предпринимательства труда граждан Республики Беларусь;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ведение личного подсобного хозяйства без использования труда наемных работников;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соблюдение предельных максимальных размеров земельных участков, предназначенных для ведения личного подсобного хозяйства;</w:t>
      </w:r>
    </w:p>
    <w:p w:rsidR="001352E8" w:rsidRPr="00494706" w:rsidRDefault="001352E8" w:rsidP="00000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документальное подтверждение заявителем факта полной оплаты стоимости приобретенных сельскохозяйственных животных согласно договору – при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предоставлении  субсидии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на возмещение части затрат на приобретение</w:t>
      </w:r>
      <w:r w:rsidRPr="00494706">
        <w:rPr>
          <w:rFonts w:ascii="Times New Roman" w:hAnsi="Times New Roman" w:cs="Times New Roman"/>
          <w:sz w:val="28"/>
          <w:szCs w:val="28"/>
        </w:rPr>
        <w:t xml:space="preserve">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в том числе на условиях рассрочки (отсрочки) платежа или аренды с последующим выкупом;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документальное подтверждение заявителем факта завершения монтажа систем капельного орошения – при предоставлении субсидии на возмещение части затрат на приобретение систем капельного орошения для ведения овощеводства, садоводства и виноградарства;</w:t>
      </w:r>
    </w:p>
    <w:p w:rsidR="001352E8" w:rsidRPr="00180C6E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документальное подтверждение заявителем факта наличия поголовья коров на 1 января текущего года и сохранения его численности в хозяйстве на дату подачи заявления о предоставлении субсидии – при предоставлении субсидии на производство реализуемой продукции животноводства (молока)</w:t>
      </w:r>
      <w:r w:rsidR="00A55698" w:rsidRPr="00494706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A55698" w:rsidRPr="00494706">
        <w:rPr>
          <w:color w:val="000000" w:themeColor="text1"/>
          <w:sz w:val="28"/>
          <w:szCs w:val="28"/>
        </w:rPr>
        <w:t xml:space="preserve"> </w:t>
      </w:r>
      <w:r w:rsidR="00A55698" w:rsidRPr="00180C6E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предоставляемом заявителем </w:t>
      </w:r>
      <w:r w:rsidR="00A55698" w:rsidRPr="00180C6E">
        <w:rPr>
          <w:rStyle w:val="pt-a0-000004"/>
          <w:rFonts w:ascii="Times New Roman" w:hAnsi="Times New Roman" w:cs="Times New Roman"/>
          <w:color w:val="auto"/>
          <w:sz w:val="28"/>
          <w:szCs w:val="28"/>
        </w:rPr>
        <w:t>в порядке, установленном нормативными правовыми актами Губернатора Краснодарского края или актами уполномоченных им органов исполнител</w:t>
      </w:r>
      <w:r w:rsidR="00180C6E">
        <w:rPr>
          <w:rStyle w:val="pt-a0-000004"/>
          <w:rFonts w:ascii="Times New Roman" w:hAnsi="Times New Roman" w:cs="Times New Roman"/>
          <w:color w:val="auto"/>
          <w:sz w:val="28"/>
          <w:szCs w:val="28"/>
        </w:rPr>
        <w:t>ьной власти Краснодарского края</w:t>
      </w:r>
      <w:r w:rsidRPr="00180C6E">
        <w:rPr>
          <w:rFonts w:ascii="Times New Roman" w:hAnsi="Times New Roman" w:cs="Times New Roman"/>
          <w:color w:val="auto"/>
          <w:sz w:val="28"/>
          <w:szCs w:val="28"/>
          <w:lang w:eastAsia="en-US"/>
        </w:rPr>
        <w:t>;</w:t>
      </w:r>
    </w:p>
    <w:p w:rsidR="001352E8" w:rsidRPr="00BB0AE9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документальное подтверждение заявителем факта завершения монтажа теплицы и принятия на себя обязательства по ее эксплуатации в течение последующих пяти лет, а также предъявление документа, подтверждающего эксплуатацию теплицы по целевому назначению </w:t>
      </w:r>
      <w:r w:rsidRPr="00FE4BCC">
        <w:rPr>
          <w:rFonts w:ascii="Times New Roman" w:hAnsi="Times New Roman" w:cs="Times New Roman"/>
          <w:sz w:val="28"/>
          <w:szCs w:val="28"/>
          <w:lang w:eastAsia="en-US"/>
        </w:rPr>
        <w:t xml:space="preserve">на дату подачи заявления о предоставлении субсидии, – при </w:t>
      </w:r>
      <w:r w:rsidRPr="00FE4BC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предоставлении субсидии на возм</w:t>
      </w:r>
      <w:r w:rsidRPr="00BB0A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ещение части затрат на строительство теплиц.</w:t>
      </w:r>
    </w:p>
    <w:p w:rsidR="009221D6" w:rsidRPr="00494706" w:rsidRDefault="005A35CF" w:rsidP="009221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0008CB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008CB" w:rsidRPr="00A43E70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</w:t>
      </w:r>
      <w:r w:rsidRPr="00A43E7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1352E8" w:rsidRPr="00494706" w:rsidRDefault="009221D6" w:rsidP="009221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2.5. Для участия в отборе на предоставление субсидий и подтверждения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соответствия требованиям, указанным в пункте 2.4 настоящего раздела, заявителями в срок проведения отбора представляются в уполномоченный орган прошитые, пронумерованные, скрепленные печатью (при ее наличии) и подписью  заявителя либо иными уполномоченными в установленном порядке лицами  заявка на участие в отборе на предоставление субсидии по форме согласно приложениям 1 к настоящему Порядку и документы согласно приложению 3</w:t>
      </w:r>
      <w:r w:rsidR="004216AE">
        <w:rPr>
          <w:rFonts w:ascii="Times New Roman" w:hAnsi="Times New Roman" w:cs="Times New Roman"/>
          <w:sz w:val="28"/>
          <w:szCs w:val="28"/>
          <w:lang w:eastAsia="en-US"/>
        </w:rPr>
        <w:t>0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Тексты документов должны быть написаны разборчиво, в документах не должно быть подчисток, приписок, зачеркнутых слов и иных исправлений, документы не должны иметь серьезных повреждений.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От имени </w:t>
      </w:r>
      <w:r w:rsidR="007B35AA"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участника отбора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1352E8" w:rsidRPr="00494706" w:rsidRDefault="00B61D6B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Участник отбора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>в период проведения отбора вправе подавать неограниченное число заявок при условии, что они предусматривают возмещение части затрат, не возмещенных ранее.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2.6. </w:t>
      </w:r>
      <w:r w:rsidR="004E66D0"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Участники отбора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имеют право на основании письменного обращения в уполномоченный орган осуществить отзыв заявок, поданных на отбор, в случае необходимости внесения изменений в документы, представленные для участия в отборе, или в случае принятия решения заявителем об отзыве заявки в период проведения отбора, в срок до размещения реестра отклоненных заявок на едином портале, а также на официальном сайте уполномоченного органа в информационно-телекоммуникационной сети «Интернет».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Отзыв </w:t>
      </w:r>
      <w:r w:rsidR="004E66D0" w:rsidRPr="00494706">
        <w:rPr>
          <w:rFonts w:ascii="Times New Roman" w:hAnsi="Times New Roman" w:cs="Times New Roman"/>
          <w:sz w:val="28"/>
          <w:szCs w:val="28"/>
          <w:lang w:eastAsia="en-US"/>
        </w:rPr>
        <w:t>предложения (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заявки</w:t>
      </w:r>
      <w:r w:rsidR="004E66D0" w:rsidRPr="00494706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не препятствует повторному обращению заявителя в уполномоченный орган для участия в отборе, но не позднее даты и времени, предусмотренных в объявлении о проведении отбора. При этом регистрация </w:t>
      </w:r>
      <w:r w:rsidR="004E66D0" w:rsidRPr="00494706">
        <w:rPr>
          <w:rFonts w:ascii="Times New Roman" w:hAnsi="Times New Roman" w:cs="Times New Roman"/>
          <w:sz w:val="28"/>
          <w:szCs w:val="28"/>
          <w:lang w:eastAsia="en-US"/>
        </w:rPr>
        <w:t>предложения (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заявки</w:t>
      </w:r>
      <w:r w:rsidR="004E66D0" w:rsidRPr="00494706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будет осуществлена в порядке очередности в день повторного предоставления заявки на участие в отборе.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отзыва заявки заявителем пакет документов заявителю не возвращается. 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2.7. Регистрация заявок с прилагаемыми документами осуществляется в период проведения отбора в день их поступления в уполномоченный орган.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Сотрудник уполномоченного органа: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регистрирует заявки с прилагаемыми документами в порядке поступления в журнале регистрации программы «1C: Предприятие», а в случае отсутствия технической возможности регистрирует в журнале регистрации заявок с присвоением порядкового номера, ставит на заявке штамп с номером и датой и временем регистрации.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2.8. Порядок рассмотрения заявок.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В течение 23 рабочих дней со дня, следующего за днем регистрации заявки, сотрудник уполномоченного органа: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2.8.1. Осуществляет рассмотрение и проверку документов на предмет соответствия заявителя статусу «сельскохозяйственный товаропроизводитель».</w:t>
      </w:r>
    </w:p>
    <w:p w:rsidR="001352E8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2.8.2. Запрашивает посредством межведомственного запроса, путем направления запросов в письменном виде либо в электронной форме с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наличии), следующие сведения в отношении заявителя: </w:t>
      </w:r>
    </w:p>
    <w:p w:rsidR="008B5CBA" w:rsidRPr="00494706" w:rsidRDefault="008B5CBA" w:rsidP="008B5C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 ФНС России – подтверждающие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подачи заявки (кроме ЛПХ);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сведения из Единого государственного реестра индивидуальных предпринимателей (кроме ЛПХ). Данные сведения могут быть получены уполномоченным органом с официального сайта ФНС России;</w:t>
      </w:r>
    </w:p>
    <w:p w:rsidR="00A5207E" w:rsidRPr="00494706" w:rsidRDefault="00A5207E" w:rsidP="00A520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справку о постановке на учет физического лица в качестве налогоплательщика налога на профессиональный доход (КНД 1122035) на дату подачи заявки </w:t>
      </w:r>
      <w:r w:rsidR="006E15FB" w:rsidRPr="00494706">
        <w:rPr>
          <w:rFonts w:ascii="Times New Roman" w:hAnsi="Times New Roman" w:cs="Times New Roman"/>
          <w:sz w:val="28"/>
          <w:szCs w:val="28"/>
          <w:lang w:eastAsia="en-US"/>
        </w:rPr>
        <w:t>(</w:t>
      </w:r>
      <w:proofErr w:type="gramStart"/>
      <w:r w:rsidR="006E15FB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для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заявителей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перешедших и находящихся на специальном налоговом режиме);</w:t>
      </w:r>
    </w:p>
    <w:p w:rsidR="00A5207E" w:rsidRPr="00494706" w:rsidRDefault="00A5207E" w:rsidP="00A520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 департамента имущественных отношений Краснодарского края:</w:t>
      </w:r>
    </w:p>
    <w:p w:rsidR="00A5207E" w:rsidRPr="00494706" w:rsidRDefault="00A5207E" w:rsidP="00A520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сведения о наличии (отсутствии)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подано предложение (заявка);</w:t>
      </w:r>
    </w:p>
    <w:p w:rsidR="00A5207E" w:rsidRPr="00494706" w:rsidRDefault="00A5207E" w:rsidP="00A5207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 управления имущественных отношений администрации муниципального образования Кавказский район:</w:t>
      </w:r>
    </w:p>
    <w:p w:rsidR="00A5207E" w:rsidRPr="00494706" w:rsidRDefault="00A5207E" w:rsidP="00A520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отсутствие задолженности по арендной плате за землю и имущество, находящиеся в собственности муниципального образования Кавказский район, а также за земельные участки государственная собственность на которые не разграничена, на первое число месяца, в котором подано предложение (заявка).</w:t>
      </w:r>
    </w:p>
    <w:p w:rsidR="001352E8" w:rsidRPr="00494706" w:rsidRDefault="00180C6E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352E8" w:rsidRPr="00494706">
        <w:rPr>
          <w:rFonts w:ascii="Times New Roman" w:hAnsi="Times New Roman" w:cs="Times New Roman"/>
          <w:bCs/>
          <w:sz w:val="28"/>
          <w:szCs w:val="28"/>
        </w:rPr>
        <w:t xml:space="preserve">Главного управления Министерства внутренних дел Российской Федерации по Краснодарскому краю в сфере миграции –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правонарушениях,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>на первое число месяца, в котором подана заявка (кроме ЛПХ)</w:t>
      </w:r>
      <w:r w:rsidR="001352E8" w:rsidRPr="00494706">
        <w:rPr>
          <w:rFonts w:ascii="Times New Roman" w:hAnsi="Times New Roman" w:cs="Times New Roman"/>
          <w:bCs/>
          <w:sz w:val="28"/>
          <w:szCs w:val="28"/>
        </w:rPr>
        <w:t>.</w:t>
      </w:r>
    </w:p>
    <w:p w:rsidR="00020092" w:rsidRPr="00FE4BCC" w:rsidRDefault="00020092" w:rsidP="00020092">
      <w:pPr>
        <w:pStyle w:val="pt-a-000003"/>
        <w:spacing w:before="0" w:beforeAutospacing="0" w:after="0" w:afterAutospacing="0" w:line="302" w:lineRule="atLeast"/>
        <w:ind w:firstLine="706"/>
        <w:jc w:val="both"/>
        <w:rPr>
          <w:sz w:val="28"/>
          <w:szCs w:val="28"/>
          <w:lang w:eastAsia="en-US"/>
        </w:rPr>
      </w:pPr>
      <w:r w:rsidRPr="00FE4BCC">
        <w:rPr>
          <w:sz w:val="28"/>
          <w:szCs w:val="28"/>
          <w:lang w:eastAsia="en-US"/>
        </w:rPr>
        <w:t>от ГБУ Управлени</w:t>
      </w:r>
      <w:r w:rsidR="00CE48ED" w:rsidRPr="00FE4BCC">
        <w:rPr>
          <w:sz w:val="28"/>
          <w:szCs w:val="28"/>
          <w:lang w:eastAsia="en-US"/>
        </w:rPr>
        <w:t>е ветеринарии Кавказский района</w:t>
      </w:r>
      <w:r w:rsidRPr="00FE4BCC">
        <w:rPr>
          <w:sz w:val="28"/>
          <w:szCs w:val="28"/>
          <w:lang w:eastAsia="en-US"/>
        </w:rPr>
        <w:t xml:space="preserve"> - в случае установления ограничительных мероприятий (карантина) по лейкозу:</w:t>
      </w:r>
    </w:p>
    <w:p w:rsidR="00020092" w:rsidRPr="00FE4BCC" w:rsidRDefault="00020092" w:rsidP="00020092">
      <w:pPr>
        <w:pStyle w:val="pt-a-000003"/>
        <w:spacing w:before="0" w:beforeAutospacing="0" w:after="0" w:afterAutospacing="0" w:line="302" w:lineRule="atLeast"/>
        <w:ind w:firstLine="706"/>
        <w:jc w:val="both"/>
        <w:rPr>
          <w:sz w:val="28"/>
          <w:szCs w:val="28"/>
          <w:lang w:eastAsia="en-US"/>
        </w:rPr>
      </w:pPr>
      <w:r w:rsidRPr="00FE4BCC">
        <w:rPr>
          <w:sz w:val="28"/>
          <w:szCs w:val="28"/>
          <w:lang w:eastAsia="en-US"/>
        </w:rPr>
        <w:t>копию правового акта об установлении ограничительных мероприятий (карантина) по лейкозу;</w:t>
      </w:r>
    </w:p>
    <w:p w:rsidR="00020092" w:rsidRPr="00FE4BCC" w:rsidRDefault="00020092" w:rsidP="00020092">
      <w:pPr>
        <w:pStyle w:val="pt-a-000003"/>
        <w:spacing w:before="0" w:beforeAutospacing="0" w:after="0" w:afterAutospacing="0" w:line="302" w:lineRule="atLeast"/>
        <w:ind w:firstLine="706"/>
        <w:jc w:val="both"/>
        <w:rPr>
          <w:sz w:val="28"/>
          <w:szCs w:val="28"/>
          <w:lang w:eastAsia="en-US"/>
        </w:rPr>
      </w:pPr>
      <w:r w:rsidRPr="00FE4BCC">
        <w:rPr>
          <w:sz w:val="28"/>
          <w:szCs w:val="28"/>
          <w:lang w:eastAsia="en-US"/>
        </w:rPr>
        <w:t>сведения о проведении (не проведении) в отчетном финансовом году мероприятий по оздоровлению стада от лейкоза в хозяйствах, в которых установлено заболевание животных лейкозом (в отношении заявителей, не обеспечивших сохранность поголовья коров в отчетном финансовом году по отношению к уровню года, предшествующего отчетному финансовому году);</w:t>
      </w:r>
    </w:p>
    <w:p w:rsidR="00020092" w:rsidRPr="00FE4BCC" w:rsidRDefault="00020092" w:rsidP="00020092">
      <w:pPr>
        <w:pStyle w:val="pt-a-000003"/>
        <w:spacing w:before="0" w:beforeAutospacing="0" w:after="0" w:afterAutospacing="0" w:line="302" w:lineRule="atLeast"/>
        <w:ind w:firstLine="706"/>
        <w:jc w:val="both"/>
        <w:rPr>
          <w:sz w:val="28"/>
          <w:szCs w:val="28"/>
          <w:lang w:eastAsia="en-US"/>
        </w:rPr>
      </w:pPr>
      <w:r w:rsidRPr="00FE4BCC">
        <w:rPr>
          <w:sz w:val="28"/>
          <w:szCs w:val="28"/>
          <w:lang w:eastAsia="en-US"/>
        </w:rPr>
        <w:lastRenderedPageBreak/>
        <w:t>копию правового акта об отмене ограничительных мероприятий (карантина) по лейкозу, если в отчетном финансовом оду на всей территории хозяйства заявителя в целом были отменены ограничительные мероприятия(карантин) по лейкозу.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Заявитель вправе представить сведения, указанные в настоящем подпункте, и иные документы по собственной инициативе.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2.8.3. После получения сведений, указанных в подпункте 2.8.2 настоящего пункта, уполномоченный сотрудник осуществляет проверку на предмет: 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соблюдения заявителем условия наличия государственной регистрации в ФНС России (кроме ЛПХ);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полноты заполнения заявителем заявки;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правильности оформления справки-расчета и исчисления причитающихся сумм субсидий;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соответствия заявителя критериям и требованиям, установленным пунктами 2.3 и 2.4 настоящего раздела;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соответствия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представленных заявителем заявки и документов требованиям к заявке и документам, установленным пунктом 2.5 настоящего раздела, и объявлению о проведении отбора.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2.8.4. По мере рассмотрения заявок формирует: 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реестр заявителей, прошедших отбор получателей субсидий,</w:t>
      </w:r>
      <w:r w:rsidR="000A4B60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по форме согласно приложению 26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Порядку;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при наличии оснований, предусмотренных пунктом 2.9 настоящего раздела, формирует реестр отклоненных заявок на стадии рассмотрения заявок, предоставленных заявителями для участия в отборе, по форме согласно приложению </w:t>
      </w:r>
      <w:r w:rsidR="000A4B60" w:rsidRPr="00494706">
        <w:rPr>
          <w:rFonts w:ascii="Times New Roman" w:hAnsi="Times New Roman" w:cs="Times New Roman"/>
          <w:sz w:val="28"/>
          <w:szCs w:val="28"/>
          <w:lang w:eastAsia="en-US"/>
        </w:rPr>
        <w:t>27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0A4B60" w:rsidRPr="00494706" w:rsidRDefault="009221D6" w:rsidP="000A4B6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течение трех рабочих дней, следующих за днем окончания рассмотрения заявки, обеспечивает размещение этих реестров на едином портале, </w:t>
      </w:r>
      <w:r w:rsidR="000A4B60" w:rsidRPr="00494706">
        <w:rPr>
          <w:rFonts w:ascii="Times New Roman" w:hAnsi="Times New Roman" w:cs="Times New Roman"/>
          <w:sz w:val="28"/>
          <w:szCs w:val="28"/>
          <w:lang w:eastAsia="en-US"/>
        </w:rPr>
        <w:t>а также на официальном сайте администрации муниципального образования Кавказский район в информационно-телекоммуникационной сети «Интернет».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2.9. Основаниями для отклонения заявки заявителя на стадии рассмотрения заявок являются: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несоответствие заявителя критериям и требованиям, установленным пунктами 2.3 и 2.4 настоящего раздела;</w:t>
      </w:r>
    </w:p>
    <w:p w:rsidR="001352E8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несоответствие представленных заявителем заявки и документов требованиям к заявке и документам, установленным пунктом 2.5 настоящего раздела, и объявлению о проведении отбора;</w:t>
      </w:r>
    </w:p>
    <w:p w:rsidR="0098442B" w:rsidRPr="00A43E70" w:rsidRDefault="0098442B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43E70">
        <w:rPr>
          <w:rFonts w:ascii="Times New Roman" w:hAnsi="Times New Roman" w:cs="Times New Roman"/>
          <w:sz w:val="28"/>
          <w:szCs w:val="28"/>
          <w:lang w:eastAsia="en-US"/>
        </w:rPr>
        <w:t>недостоверность представленной заявителем информации, в том числе информации о месте</w:t>
      </w:r>
      <w:r w:rsidR="00FE4BCC" w:rsidRPr="00A43E70">
        <w:rPr>
          <w:rFonts w:ascii="Times New Roman" w:hAnsi="Times New Roman" w:cs="Times New Roman"/>
          <w:sz w:val="28"/>
          <w:szCs w:val="28"/>
          <w:lang w:eastAsia="en-US"/>
        </w:rPr>
        <w:t xml:space="preserve"> нахождения и адресе заявителя;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подача заявителем заявки до начала или после даты и (или) времени, определенных для подачи заявок.</w:t>
      </w:r>
    </w:p>
    <w:p w:rsidR="001352E8" w:rsidRPr="00494706" w:rsidRDefault="001352E8" w:rsidP="001352E8">
      <w:pPr>
        <w:autoSpaceDE w:val="0"/>
        <w:autoSpaceDN w:val="0"/>
        <w:adjustRightInd w:val="0"/>
        <w:spacing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2.10. Заявители вправе обратиться в уполномоченный орган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 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Default="001352E8" w:rsidP="001352E8">
      <w:pPr>
        <w:autoSpaceDE w:val="0"/>
        <w:autoSpaceDN w:val="0"/>
        <w:adjustRightInd w:val="0"/>
        <w:spacing w:line="240" w:lineRule="auto"/>
        <w:ind w:right="-1" w:firstLine="708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3. Условия и порядок предоставления субсидии</w:t>
      </w:r>
    </w:p>
    <w:p w:rsidR="00637C2D" w:rsidRDefault="00637C2D" w:rsidP="001352E8">
      <w:pPr>
        <w:autoSpaceDE w:val="0"/>
        <w:autoSpaceDN w:val="0"/>
        <w:adjustRightInd w:val="0"/>
        <w:spacing w:line="240" w:lineRule="auto"/>
        <w:ind w:right="-1" w:firstLine="708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37C2D" w:rsidRPr="00494706" w:rsidRDefault="00637C2D" w:rsidP="00637C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3.1. Предоставление субсидии осуществляется в соответствии с объемами финансирования,</w:t>
      </w:r>
      <w:r w:rsidRPr="00214480">
        <w:rPr>
          <w:rFonts w:ascii="Times New Roman" w:hAnsi="Times New Roman" w:cs="Times New Roman"/>
          <w:sz w:val="28"/>
          <w:szCs w:val="28"/>
        </w:rPr>
        <w:t xml:space="preserve"> </w:t>
      </w:r>
      <w:r w:rsidRPr="00124F37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которого являются средства бюджета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Краснодарского края,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предусмотренными в сводной бюджетной росписи бюджета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Кавказский район на текущий финансовый год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пределах лимитов бюджетных обязательств и бюджетных ассигнований, доведенных до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Кавказского района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на эти цели на текущий финансовый год.</w:t>
      </w:r>
    </w:p>
    <w:p w:rsidR="000D46AA" w:rsidRPr="00494706" w:rsidRDefault="000D46AA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26204">
        <w:rPr>
          <w:rFonts w:ascii="Times New Roman" w:hAnsi="Times New Roman" w:cs="Times New Roman"/>
          <w:sz w:val="28"/>
          <w:szCs w:val="28"/>
          <w:lang w:eastAsia="en-US"/>
        </w:rPr>
        <w:t xml:space="preserve">3.2. При наличии лимитов бюджетных обязательств, предусмотренных в краевом бюджете на цели предоставления субсидии на текущий финансовый год, уполномоченный орган в течение трех рабочих дней, следующих за днем размещения на едином портале, а также на официальном сайте администрации муниципального образования Кавказский район в информационно-телекоммуникационной сети «Интернет» реестра заявителей, прошедших отбор, принимает решение о предоставлении субсидии, которое оформляется </w:t>
      </w:r>
      <w:r w:rsidR="007B614D" w:rsidRPr="00526204">
        <w:rPr>
          <w:rFonts w:ascii="Times New Roman" w:hAnsi="Times New Roman" w:cs="Times New Roman"/>
          <w:sz w:val="28"/>
          <w:szCs w:val="28"/>
          <w:lang w:eastAsia="en-US"/>
        </w:rPr>
        <w:t>постановлением</w:t>
      </w:r>
      <w:r w:rsidRPr="00526204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муниципального образования Кавказский район  (далее – Постановление администрации), в соответствии с которым уполномоченный сотрудник уполномоченного органа: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формирует реестр заявителей, прошедших отбор, которым отказано в предоставлении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субсидии  по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основаниям, указанным в пункте 3.3 настоящего раздела, </w:t>
      </w:r>
      <w:r w:rsidR="00D87E92" w:rsidRPr="00494706">
        <w:rPr>
          <w:rFonts w:ascii="Times New Roman" w:hAnsi="Times New Roman" w:cs="Times New Roman"/>
          <w:sz w:val="28"/>
          <w:szCs w:val="28"/>
          <w:lang w:eastAsia="en-US"/>
        </w:rPr>
        <w:t>по форме согласно приложению 29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Порядку, с указанием причин отказа;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формирует реестр заявителей, прошедших отбор, с которыми заключаются Соглашения, по форме согласно приложению </w:t>
      </w:r>
      <w:r w:rsidR="00D87E92" w:rsidRPr="00494706">
        <w:rPr>
          <w:rFonts w:ascii="Times New Roman" w:hAnsi="Times New Roman" w:cs="Times New Roman"/>
          <w:sz w:val="28"/>
          <w:szCs w:val="28"/>
          <w:lang w:eastAsia="en-US"/>
        </w:rPr>
        <w:t>28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Порядку;</w:t>
      </w:r>
    </w:p>
    <w:p w:rsidR="001352E8" w:rsidRPr="0098442B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обеспечивает размещение этих реестров на едином </w:t>
      </w:r>
      <w:proofErr w:type="gramStart"/>
      <w:r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портале ,</w:t>
      </w:r>
      <w:proofErr w:type="gramEnd"/>
      <w:r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а также на официальном сайте </w:t>
      </w:r>
      <w:r w:rsidR="006E15FB"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</w:t>
      </w:r>
      <w:r w:rsidR="00464267"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дминистрации муниципального образования Кавказский район</w:t>
      </w:r>
      <w:r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3.3. Основаниями для отказа </w:t>
      </w:r>
      <w:r w:rsidR="00464267"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участникам отбора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в предоставлении субсидии являются: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несоответствие представленных документов требованиям, определенным пунктом 2.5 раздела 2 настоящего Порядка, или непредставление (представление не в полном объеме) указанных документов;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установление факта недостоверности представленной заявителем информации;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уклонение заявителя от подписания Соглашения;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освоение лимитов бюджетных обязательств, предусмотренных в краевом бюджете на цели предоставления субсидий на текущий финансовый год.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3.4. Субсидии предоставляются на основании заключенного Соглашения. При необходимости заключаются дополнительные соглашения к Соглашению. </w:t>
      </w:r>
    </w:p>
    <w:p w:rsidR="00F9195C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Обязательными условиями Соглашения являются:</w:t>
      </w:r>
      <w:r w:rsidR="00F9195C" w:rsidRPr="00F9195C">
        <w:rPr>
          <w:sz w:val="28"/>
          <w:szCs w:val="28"/>
          <w:lang w:eastAsia="en-US"/>
        </w:rPr>
        <w:t xml:space="preserve"> </w:t>
      </w:r>
    </w:p>
    <w:p w:rsidR="00687BC9" w:rsidRDefault="008475B3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Согласие заявителя на </w:t>
      </w:r>
      <w:r w:rsidR="00687BC9" w:rsidRPr="008F64CD">
        <w:rPr>
          <w:rFonts w:ascii="Times New Roman" w:hAnsi="Times New Roman" w:cs="Times New Roman"/>
          <w:color w:val="auto"/>
          <w:sz w:val="28"/>
          <w:szCs w:val="28"/>
        </w:rPr>
        <w:t xml:space="preserve">осуществление </w:t>
      </w:r>
      <w:r w:rsidRPr="008F64CD">
        <w:rPr>
          <w:rFonts w:ascii="Times New Roman" w:hAnsi="Times New Roman" w:cs="Times New Roman"/>
          <w:color w:val="auto"/>
          <w:sz w:val="28"/>
          <w:szCs w:val="28"/>
        </w:rPr>
        <w:t xml:space="preserve">уполномоченным органом </w:t>
      </w:r>
      <w:proofErr w:type="gramStart"/>
      <w:r w:rsidR="00687BC9" w:rsidRPr="008F64CD">
        <w:rPr>
          <w:rFonts w:ascii="Times New Roman" w:hAnsi="Times New Roman" w:cs="Times New Roman"/>
          <w:color w:val="auto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F64CD">
        <w:rPr>
          <w:rFonts w:ascii="Times New Roman" w:hAnsi="Times New Roman" w:cs="Times New Roman"/>
          <w:color w:val="auto"/>
          <w:sz w:val="28"/>
          <w:szCs w:val="28"/>
        </w:rPr>
        <w:t xml:space="preserve">органами государственного (муниципального) финансового контроля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проверок </w:t>
      </w:r>
      <w:r w:rsidR="00687BC9" w:rsidRPr="008F64CD">
        <w:rPr>
          <w:rFonts w:ascii="Times New Roman" w:hAnsi="Times New Roman" w:cs="Times New Roman"/>
          <w:color w:val="auto"/>
          <w:sz w:val="28"/>
          <w:szCs w:val="28"/>
        </w:rPr>
        <w:t>(мониторинга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соблюдения</w:t>
      </w:r>
      <w:r w:rsidR="00687BC9" w:rsidRPr="008F64CD">
        <w:rPr>
          <w:rFonts w:ascii="Times New Roman" w:hAnsi="Times New Roman" w:cs="Times New Roman"/>
          <w:color w:val="auto"/>
          <w:sz w:val="28"/>
          <w:szCs w:val="28"/>
        </w:rPr>
        <w:t xml:space="preserve"> получателем субсидии условий и </w:t>
      </w:r>
      <w:r w:rsidR="00687BC9" w:rsidRPr="008F64CD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порядка предоставления субсидии, в том числе в части достижения результатов предоставления субсидии;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установление условий предоставления субсидии согласно пункту 3.5 настоящего раздела; 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установление значения результата предоставления субсидии согласно пункту 3.6 настоящего раздела;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наличие условия о согласовании новых условий Соглашения или о расторжении Соглашения при </w:t>
      </w:r>
      <w:proofErr w:type="spell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недостижении</w:t>
      </w:r>
      <w:proofErr w:type="spell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указанных в пункте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3.8  настоящего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раздела, приводящего к невозможности предоставления субсидии в размере, определенном в Соглашении.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Соглашение по инициативе одной из сторон путем направления соответствующего уведомления могут быть внесены изменения и дополнения путем подписания дополнительного соглашения к Соглашению, в том числе дополнительного соглашения о расторжении Соглашения по основаниям, предусмотренным в Соглашении, в течении семи рабочих дней с момента получения указанного уведомления. Дополнительное соглашение к Соглашению, в том числе дополнительное соглашение о расторжении Соглашения, заключаются по типовой форме, установленной </w:t>
      </w:r>
      <w:r w:rsidR="00C32DAF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органом (муниципального) финансового контроля </w:t>
      </w:r>
      <w:proofErr w:type="gramStart"/>
      <w:r w:rsidR="00C32DAF" w:rsidRPr="00494706">
        <w:rPr>
          <w:rFonts w:ascii="Times New Roman" w:hAnsi="Times New Roman" w:cs="Times New Roman"/>
          <w:sz w:val="28"/>
          <w:szCs w:val="28"/>
          <w:lang w:eastAsia="en-US"/>
        </w:rPr>
        <w:t>( далее</w:t>
      </w:r>
      <w:proofErr w:type="gramEnd"/>
      <w:r w:rsidR="00C32DAF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- Приказ №33-О).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3.5. Условия предоставления субсидии, которые должны быть соблюдены в установленный в Соглашении период, должны соответствовать конкретным видам понесенных заявителями затрат на развитие сельскохозяйственного производства: 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принятия на себя обязательства о содержании и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сохранности  животных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в течение трех лет со дня их приобретения – 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1352E8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принятия на себя обязательства по эксплуатации теплицы в течение последующих пяти лет – при предоставлении субсидии на возмещение части затрат на строительство теплиц;</w:t>
      </w:r>
    </w:p>
    <w:p w:rsidR="005776FD" w:rsidRPr="0098442B" w:rsidRDefault="005776FD" w:rsidP="00577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8442B">
        <w:rPr>
          <w:rStyle w:val="pt-a0-000004"/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определенного уровня численности поголовья коров, овцематок (включая ярок от года и старше), </w:t>
      </w:r>
      <w:proofErr w:type="spellStart"/>
      <w:r w:rsidRPr="0098442B">
        <w:rPr>
          <w:rStyle w:val="pt-a0-000004"/>
          <w:rFonts w:ascii="Times New Roman" w:hAnsi="Times New Roman" w:cs="Times New Roman"/>
          <w:color w:val="000000" w:themeColor="text1"/>
          <w:sz w:val="28"/>
          <w:szCs w:val="28"/>
        </w:rPr>
        <w:t>козоматок</w:t>
      </w:r>
      <w:proofErr w:type="spellEnd"/>
      <w:r w:rsidRPr="0098442B">
        <w:rPr>
          <w:rStyle w:val="pt-a0-000004"/>
          <w:rFonts w:ascii="Times New Roman" w:hAnsi="Times New Roman" w:cs="Times New Roman"/>
          <w:color w:val="000000" w:themeColor="text1"/>
          <w:sz w:val="28"/>
          <w:szCs w:val="28"/>
        </w:rPr>
        <w:t xml:space="preserve"> (включая козочек от года и старше) сельскохозяйственными товаропроизводителями, занимающимися животноводством (данное условие не распространяется на сельскохозяйственных товаропроизводителей, осуществляющих проведение мероприятий по оздоровлению стада от лейкоза крупного рогатого скота), с учетом условий и в порядке,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края;</w:t>
      </w:r>
    </w:p>
    <w:p w:rsidR="005776FD" w:rsidRPr="0098442B" w:rsidRDefault="005776FD" w:rsidP="00577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pt-a0-000004"/>
          <w:rFonts w:ascii="Times New Roman" w:hAnsi="Times New Roman" w:cs="Times New Roman"/>
          <w:color w:val="000000" w:themeColor="text1"/>
          <w:sz w:val="28"/>
          <w:szCs w:val="28"/>
        </w:rPr>
      </w:pPr>
      <w:r w:rsidRPr="0098442B">
        <w:rPr>
          <w:rStyle w:val="pt-a0-000004"/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прироста производства объемов коровьего молока сельскохозяйственными товаропроизводителями, занимающимися производством коровьего молока  (данное условие не распространяется на сельскохозяйственных товаропроизводителей, осуществляющих проведение </w:t>
      </w:r>
      <w:r w:rsidRPr="0098442B">
        <w:rPr>
          <w:rStyle w:val="pt-a0-000004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мероприятий по оздоровлению стада от лейкоза крупного рогатого скота), с учетом условий и в порядке,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</w:t>
      </w:r>
      <w:r w:rsidR="00E7229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52E8" w:rsidRPr="00494706" w:rsidRDefault="001352E8" w:rsidP="001352E8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4706">
        <w:rPr>
          <w:color w:val="000000"/>
          <w:sz w:val="28"/>
          <w:szCs w:val="28"/>
        </w:rPr>
        <w:t>заявители, перешедшие и находящиеся на специальном налоговом режиме «Налог на профессиональный доход», выполняют условие о минимальном сроке применения специального налогового режима в течение определенного периода с даты получения субсидии:</w:t>
      </w:r>
    </w:p>
    <w:p w:rsidR="001352E8" w:rsidRPr="00494706" w:rsidRDefault="001352E8" w:rsidP="001352E8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4706">
        <w:rPr>
          <w:color w:val="000000"/>
          <w:sz w:val="28"/>
          <w:szCs w:val="28"/>
        </w:rPr>
        <w:t>60 месяцев при субсидировании строительства теплиц;</w:t>
      </w:r>
    </w:p>
    <w:p w:rsidR="001352E8" w:rsidRPr="00494706" w:rsidRDefault="001352E8" w:rsidP="001352E8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4706">
        <w:rPr>
          <w:color w:val="000000"/>
          <w:sz w:val="28"/>
          <w:szCs w:val="28"/>
        </w:rPr>
        <w:t>36 месяцев при субсидировании приобретения животных;</w:t>
      </w:r>
    </w:p>
    <w:p w:rsidR="001352E8" w:rsidRPr="00494706" w:rsidRDefault="001352E8" w:rsidP="001352E8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4706">
        <w:rPr>
          <w:color w:val="000000"/>
          <w:sz w:val="28"/>
          <w:szCs w:val="28"/>
        </w:rPr>
        <w:t>12 месяцев по иным направлениям субсидирования;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иные условия, предусмотренные нормативными правовыми актами.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70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3.6. Значением р</w:t>
      </w:r>
      <w:r w:rsidRPr="00494706">
        <w:rPr>
          <w:rFonts w:ascii="Times New Roman" w:hAnsi="Times New Roman" w:cs="Times New Roman"/>
          <w:color w:val="000000" w:themeColor="text1"/>
          <w:sz w:val="28"/>
          <w:szCs w:val="28"/>
        </w:rPr>
        <w:t>езультата предоставления субсидии ЛПХ, КФХ, ИП, которое должно быть достигнуто до 31 декабря текущего финансового года, является: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на поддержку производства реализуемой продукции животноводства (мясо, молоко) – фактический объем реализованной продукции животноводства (мясо, молоко) с использованием субсидии, устанавливается не менее просубсидированного объема реализованной продукции животноводства (мясо, молоко) с использованием субсидии;</w:t>
      </w:r>
    </w:p>
    <w:p w:rsidR="001F00AA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– фактическое количество сельскохозяйственных животных, приобретенных получателями субсидий с использованием субсидии, устанавливается не менее количества приобретенных сельскохозяйственных животных согласно документам, подтверждающим приобретение, представленным заявителем на получение субсидии в соответствии с приложением 3</w:t>
      </w:r>
      <w:r w:rsidR="004216AE">
        <w:rPr>
          <w:rFonts w:ascii="Times New Roman" w:hAnsi="Times New Roman" w:cs="Times New Roman"/>
          <w:sz w:val="28"/>
          <w:szCs w:val="28"/>
        </w:rPr>
        <w:t>0</w:t>
      </w:r>
      <w:r w:rsidR="00C61BE3" w:rsidRPr="00C61BE3">
        <w:rPr>
          <w:rFonts w:ascii="Times New Roman" w:hAnsi="Times New Roman" w:cs="Times New Roman"/>
          <w:sz w:val="28"/>
          <w:szCs w:val="28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</w:rPr>
        <w:t xml:space="preserve">к  настоящему Порядку; </w:t>
      </w:r>
    </w:p>
    <w:p w:rsidR="001F00AA" w:rsidRPr="0098442B" w:rsidRDefault="001F00AA" w:rsidP="001F00AA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 случае падежа, утраты или потери приобретенного поголовья племенных и (или) товарных сельскохозяйственных животных (коров, нетелей, овцематок, ремонтных телок, ярочек, козочек), за которое получена субсидия, принятие на себя обязательства восстановить поголовье основного продуктивного стада в течение 12 месяцев с даты установления указанного события и обеспечить дальнейшую сохранность поголовья;</w:t>
      </w:r>
    </w:p>
    <w:p w:rsidR="001352E8" w:rsidRPr="00494706" w:rsidRDefault="001352E8" w:rsidP="00751A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442B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695C25" w:rsidRPr="0098442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строительство теплиц для выращивания овощей и (или) ягод в защищенном грунте</w:t>
      </w:r>
      <w:r w:rsidRPr="0098442B">
        <w:rPr>
          <w:rFonts w:ascii="Times New Roman" w:hAnsi="Times New Roman" w:cs="Times New Roman"/>
          <w:color w:val="auto"/>
          <w:sz w:val="28"/>
          <w:szCs w:val="28"/>
        </w:rPr>
        <w:t>– фактическая площадь теплиц для</w:t>
      </w:r>
      <w:r w:rsidRPr="00494706">
        <w:rPr>
          <w:rFonts w:ascii="Times New Roman" w:hAnsi="Times New Roman" w:cs="Times New Roman"/>
          <w:sz w:val="28"/>
          <w:szCs w:val="28"/>
        </w:rPr>
        <w:t xml:space="preserve"> выращивания </w:t>
      </w:r>
      <w:proofErr w:type="gramStart"/>
      <w:r w:rsidRPr="00494706">
        <w:rPr>
          <w:rFonts w:ascii="Times New Roman" w:hAnsi="Times New Roman" w:cs="Times New Roman"/>
          <w:sz w:val="28"/>
          <w:szCs w:val="28"/>
        </w:rPr>
        <w:t xml:space="preserve">овощей </w:t>
      </w:r>
      <w:r w:rsidR="00695C25" w:rsidRPr="0049470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695C25" w:rsidRPr="00494706">
        <w:rPr>
          <w:rFonts w:ascii="Times New Roman" w:hAnsi="Times New Roman" w:cs="Times New Roman"/>
          <w:sz w:val="28"/>
          <w:szCs w:val="28"/>
        </w:rPr>
        <w:t xml:space="preserve"> (или) ягод закрытого  грунта</w:t>
      </w:r>
      <w:r w:rsidRPr="00494706">
        <w:rPr>
          <w:rFonts w:ascii="Times New Roman" w:hAnsi="Times New Roman" w:cs="Times New Roman"/>
          <w:sz w:val="28"/>
          <w:szCs w:val="28"/>
        </w:rPr>
        <w:t>, построенных получателями субсидий с использованием субсидии, устанавливается не менее фактической площади построенных теплиц для выращивания овощей</w:t>
      </w:r>
      <w:r w:rsidR="00695C25" w:rsidRPr="00494706">
        <w:rPr>
          <w:rFonts w:ascii="Times New Roman" w:hAnsi="Times New Roman" w:cs="Times New Roman"/>
          <w:sz w:val="28"/>
          <w:szCs w:val="28"/>
        </w:rPr>
        <w:t xml:space="preserve"> и (или) ягод</w:t>
      </w:r>
      <w:r w:rsidRPr="00494706">
        <w:rPr>
          <w:rFonts w:ascii="Times New Roman" w:hAnsi="Times New Roman" w:cs="Times New Roman"/>
          <w:sz w:val="28"/>
          <w:szCs w:val="28"/>
        </w:rPr>
        <w:t xml:space="preserve"> закрытого грунта с использованием субсидии согласно акту обследования теплицы комиссией сельского (городского) поселения, представленному заявителем на получение субсидии;</w:t>
      </w:r>
    </w:p>
    <w:p w:rsidR="001F00AA" w:rsidRPr="00494706" w:rsidRDefault="001F00AA" w:rsidP="001F00AA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утраты теплицы, за которую получена субсидия на возмещение части затрат, в результате наступления условий непреодолимой силы               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  (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погодные условия), принятие на себя обязательства восстановить теплицу                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 течении 12 месяцев с даты установления указанного события и обеспечить дальнейшую сохранность;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на оплату услуг по искусственному осеменению сельскохозяйственных животных (крупного рогатого скота, овец и коз) – фактическое количество голов сельскохозяйственных животных, искусственно осемененных с использованием субсидии, устанавливается не менее количества искусственно осемененных сельскохозяйственных животных согласно документам, подтверждающим услуги по искусственному осеменению, представленным заявителем на получение субсидии в соответствии с приложением 3</w:t>
      </w:r>
      <w:r w:rsidR="004216AE">
        <w:rPr>
          <w:rFonts w:ascii="Times New Roman" w:hAnsi="Times New Roman" w:cs="Times New Roman"/>
          <w:sz w:val="28"/>
          <w:szCs w:val="28"/>
        </w:rPr>
        <w:t>0</w:t>
      </w:r>
      <w:r w:rsidR="00C61BE3" w:rsidRPr="00C61BE3">
        <w:rPr>
          <w:rFonts w:ascii="Times New Roman" w:hAnsi="Times New Roman" w:cs="Times New Roman"/>
          <w:sz w:val="28"/>
          <w:szCs w:val="28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на приобретение систем капельного орошения для ведения овощеводства – фактическое количество единиц систем капельного орошения, приобретенное получателями субсидий для ведения овощеводства с использованием субсидии, устанавливается не менее количества приобретенных единиц систем капельного орошения согласно акту обследования комиссией сельского (городского) поселения установленных систем капельного орошения для ведения овощеводства, представленному заявителем на получение субсидии;</w:t>
      </w:r>
    </w:p>
    <w:p w:rsidR="008045F2" w:rsidRPr="0098442B" w:rsidRDefault="008045F2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442B">
        <w:rPr>
          <w:rFonts w:ascii="Times New Roman" w:hAnsi="Times New Roman" w:cs="Times New Roman"/>
          <w:color w:val="auto"/>
          <w:sz w:val="28"/>
          <w:szCs w:val="28"/>
        </w:rPr>
        <w:t>на приобретение молодняка кроликов, гусей, индеек – фактическое количество молодняка кроликов, гусей, индеек (в пересчете на живой вес), приобретенных получателями субсидий с использованием субсидии, устанавливается не менее количества приобретенного молодняка кроликов, гусей, индеек (в пересчете на живой вес) согласно документам, подтверждающим приобретение, представленным заявителем на получение субсидии;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на приобретение технологического оборудования для животноводства и птицеводства – фактическое количество единиц технологического оборудования, приобретенное получателями субсидии для животноводства и птицеводства с использованием субсидии, устанавливается не менее количества единиц технологического оборудования согласно акту обследования комиссией сельского (городского) поселения установленного технологического оборудования для животноводства и птицеводства, представленному заявителем  на получение субсидии;</w:t>
      </w:r>
    </w:p>
    <w:p w:rsidR="001352E8" w:rsidRPr="00494706" w:rsidRDefault="001352E8" w:rsidP="001352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 xml:space="preserve">по наращиванию поголовья коров – увеличение численности маточного поголовья крупного рогатого скота не менее чем на одну голову к уровню отчетного финансового года. Значение результата предоставления субсидии определяется уполномоченным органом в Соглашении, исходя из численности маточного поголовья крупного рогатого скота по состоянию на 1 </w:t>
      </w:r>
      <w:proofErr w:type="gramStart"/>
      <w:r w:rsidRPr="00494706">
        <w:rPr>
          <w:rFonts w:ascii="Times New Roman" w:hAnsi="Times New Roman" w:cs="Times New Roman"/>
          <w:sz w:val="28"/>
          <w:szCs w:val="28"/>
        </w:rPr>
        <w:t>января  текущего</w:t>
      </w:r>
      <w:proofErr w:type="gramEnd"/>
      <w:r w:rsidRPr="00494706">
        <w:rPr>
          <w:rFonts w:ascii="Times New Roman" w:hAnsi="Times New Roman" w:cs="Times New Roman"/>
          <w:sz w:val="28"/>
          <w:szCs w:val="28"/>
        </w:rPr>
        <w:t xml:space="preserve"> финансового года, согласно информации о поголовье сельскохозяйственных животных, представленной заявителем на получение субсидии в соответствии с приложением </w:t>
      </w:r>
      <w:r w:rsidR="004216AE">
        <w:rPr>
          <w:rFonts w:ascii="Times New Roman" w:hAnsi="Times New Roman" w:cs="Times New Roman"/>
          <w:sz w:val="28"/>
          <w:szCs w:val="28"/>
        </w:rPr>
        <w:t>30</w:t>
      </w:r>
      <w:r w:rsidR="00B91590" w:rsidRPr="00B915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</w:rPr>
        <w:t>к  настоящему Порядку.</w:t>
      </w:r>
    </w:p>
    <w:p w:rsidR="001352E8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3.7. Порядок заключения Соглашения.</w:t>
      </w:r>
    </w:p>
    <w:p w:rsidR="000D46AA" w:rsidRPr="00494706" w:rsidRDefault="000D46AA" w:rsidP="000D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0754A">
        <w:rPr>
          <w:rFonts w:ascii="Times New Roman" w:hAnsi="Times New Roman" w:cs="Times New Roman"/>
          <w:sz w:val="28"/>
          <w:szCs w:val="28"/>
          <w:lang w:eastAsia="en-US"/>
        </w:rPr>
        <w:t>На основании Постановления администрации уполномоченный сотрудник обеспечивает заключение Соглашения с участником отбора, прошедшим отбор, в течение семи рабочих дней со дня принятия решения о предоставлении субсидии заявителю.</w:t>
      </w:r>
    </w:p>
    <w:p w:rsidR="001352E8" w:rsidRPr="00494706" w:rsidRDefault="00910767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 отбора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, прошедший отбор, признается уклонившимся от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заключения Соглашения в случае: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поступления в уполномоченный орган письменного заявления </w:t>
      </w:r>
      <w:r w:rsidR="00910767"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участника отбора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об отказе от подписания Соглашения;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не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подписания 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>участником отбора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Соглашения.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После подписания 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участником отбора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Соглашения уполномоченный сотрудник уполномоченного органа: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производит регистрацию заключенного соглашения в журнале регистрации заявок, указанном в пункте 2.7 раздела 2 настоящего Порядка;</w:t>
      </w:r>
    </w:p>
    <w:p w:rsidR="001352E8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в течение десяти рабочих дней со дня принятия решения о предоставлении субсидии:</w:t>
      </w:r>
    </w:p>
    <w:p w:rsidR="000D46AA" w:rsidRPr="00494706" w:rsidRDefault="0060754A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Pr="008F64CD">
        <w:rPr>
          <w:rFonts w:ascii="Times New Roman" w:hAnsi="Times New Roman" w:cs="Times New Roman"/>
          <w:color w:val="auto"/>
          <w:sz w:val="28"/>
          <w:szCs w:val="28"/>
        </w:rPr>
        <w:t>случае признания участника отбора, прошедшего отбор, уклонившимся от заключения Соглашения вносит изменения в Постановления администрации и реестр заявителей, которым отказано в предоставлении субсидии по основаниям, указанным в пункте 3.3 настоящего раздела, и обеспечивает принят</w:t>
      </w:r>
      <w:r>
        <w:rPr>
          <w:rFonts w:ascii="Times New Roman" w:hAnsi="Times New Roman" w:cs="Times New Roman"/>
          <w:color w:val="auto"/>
          <w:sz w:val="28"/>
          <w:szCs w:val="28"/>
        </w:rPr>
        <w:t>ие Постановления администрации;</w:t>
      </w:r>
    </w:p>
    <w:p w:rsidR="007C3C37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формирует сводные реестры получателей субсидий за счет средств краевого бюджета по форме согласно приложениям </w:t>
      </w:r>
      <w:r w:rsidR="007C3C37" w:rsidRPr="00494706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="007C3C37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21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Порядку и направляет их </w:t>
      </w:r>
      <w:r w:rsidR="007C3C37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7C3C37" w:rsidRPr="00494706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«Централизованная бухгалтерия администрации муниципального образования Кавказский район»</w:t>
      </w:r>
      <w:r w:rsidR="007C3C37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для перечисления с лицевого счета управления сельского хозяйства администрации муниципального образования Кавказский район на расчетные (лицевые) или корреспондентские счета  получателей субсидии, открытые в российских кредитных организациях, причитающейся за счет средств бюджета муниципального образования Кавказского района суммы субсидии</w:t>
      </w:r>
      <w:r w:rsidR="009221D6" w:rsidRPr="00494706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3.8. В случае если образовавшийся в результате признания заявителей, прошедших отбор, уклонившимися от заключения соглашения остаток денежных средств, предусмотренных в бюджете на выплату субсидии, меньше необходимой очередному заявителю суммы субсидии, то размер предоставляемой субсидии уменьшается при условии письменного согласия 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>получателя субсидии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Если очередной 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получатель субсидии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письменно отказывается от уменьшения размера субсидии, возможность получить остаток денежных средств предоставляется следующему 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>получателю субсидии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(в порядке возрастания регистрационного номера заявки), включенному в реестр 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>получателей субсидии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, которым отказано в предоставлении субсидии по основанию,</w:t>
      </w:r>
      <w:r w:rsidR="006811CA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указанному в пункте 3.3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раздела, до полного распределения денежных средств.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3.9.</w:t>
      </w:r>
      <w:r w:rsidRPr="00494706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Субсидии предоставляются за счет средств краевого бюджета на возмещение части затрат (без учета налога на добавленную стоимость, за исключением заявителей, использующих право на освобождение от обязанностей налогоплательщика, связанных с исчислением и уплатой налога на добавленную стоимость) на приобретение поголовья сельскохозяйственных животных, технологического оборудования, товаров, на производство реализованной продукции, а также произведенные работы и услуги в пределах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лимитов бюджетных обязательств и бюджетных ассигнований, доведенных уполномоченному органу на эти цели на текущий финансовый год.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поголовья сельскохозяйственных животных, технологического оборудования, товаров, на производство реализованной продукции, а также произведенные работы и услуги, включая сумму налога на добавленную стоимость. 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4. Требования к отчетности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4.1. Уполномоченный орган ежеквартально, не позднее 7-го числа месяца, следующего за отчетным кварталом, представляет в министерство сельского хозяйства и перерабатывающей промышленности Краснодарского края (далее – министерство) отчет о расходах бюджета </w:t>
      </w:r>
      <w:r w:rsidR="0050094F" w:rsidRPr="00494706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Кавказский район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, источником финансового обеспечения которых являются субвенции из краевого бюджета, по форме, установленной министерством.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4.2. КФХ и ИП, являющиеся получателями субсидии, представляет отчет за текущий финансовый год о финансово-экономическом состоянии товаропроизводителя агропромышленного комплекса по формам и в сроки, установленные Министерством сельского хозяйства Российской Федерации.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4.3. ЛПХ, являющиеся получателями </w:t>
      </w:r>
      <w:r w:rsidR="0071274E">
        <w:rPr>
          <w:rFonts w:ascii="Times New Roman" w:hAnsi="Times New Roman" w:cs="Times New Roman"/>
          <w:sz w:val="28"/>
          <w:szCs w:val="28"/>
          <w:lang w:eastAsia="en-US"/>
        </w:rPr>
        <w:t>субсидии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, ежегодно, до 1 апреля года, следующего за отчетным годом, представляют отчет о производстве продукции согласно приложению </w:t>
      </w:r>
      <w:r w:rsidR="0050094F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25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к настоящему Порядку, включающий в себя показатели производства и реализации сельскохозяйственной продукции.</w:t>
      </w:r>
    </w:p>
    <w:p w:rsidR="001352E8" w:rsidRPr="00494706" w:rsidRDefault="001352E8" w:rsidP="00135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5. Требо</w:t>
      </w:r>
      <w:r w:rsidR="0050094F" w:rsidRPr="00494706">
        <w:rPr>
          <w:rFonts w:ascii="Times New Roman" w:hAnsi="Times New Roman" w:cs="Times New Roman"/>
          <w:sz w:val="28"/>
          <w:szCs w:val="28"/>
          <w:lang w:eastAsia="en-US"/>
        </w:rPr>
        <w:t>вания об осуществлении контроля (мониторинга)</w:t>
      </w:r>
    </w:p>
    <w:p w:rsidR="001352E8" w:rsidRPr="00494706" w:rsidRDefault="006811CA" w:rsidP="001352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за соблюдением </w:t>
      </w:r>
      <w:proofErr w:type="gramStart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условий </w:t>
      </w:r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proofErr w:type="gramEnd"/>
      <w:r w:rsidR="001352E8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порядка предоставления 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субсидии и ответственность за их нарушение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5.1. Получатели субсидии несут ответственн</w:t>
      </w:r>
      <w:r w:rsidR="00D553FE" w:rsidRPr="00494706">
        <w:rPr>
          <w:rFonts w:ascii="Times New Roman" w:hAnsi="Times New Roman" w:cs="Times New Roman"/>
          <w:sz w:val="28"/>
          <w:szCs w:val="28"/>
          <w:lang w:eastAsia="en-US"/>
        </w:rPr>
        <w:t>ость за нарушение условий и порядка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предоставления субсидии, в том числе за достоверность информации, представляемой ими в соответствии с приложением </w:t>
      </w:r>
      <w:r w:rsidR="00C61BE3" w:rsidRPr="00C61BE3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FE63D9">
        <w:rPr>
          <w:rFonts w:ascii="Times New Roman" w:hAnsi="Times New Roman" w:cs="Times New Roman"/>
          <w:sz w:val="28"/>
          <w:szCs w:val="28"/>
          <w:lang w:eastAsia="en-US"/>
        </w:rPr>
        <w:t>0</w:t>
      </w:r>
      <w:bookmarkStart w:id="0" w:name="_GoBack"/>
      <w:bookmarkEnd w:id="0"/>
      <w:r w:rsidR="00B91590" w:rsidRPr="00B915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к настоящему Порядку, в соответствии с законодательством Российской Федерации.</w:t>
      </w:r>
    </w:p>
    <w:p w:rsidR="00D553FE" w:rsidRPr="00494706" w:rsidRDefault="001352E8" w:rsidP="00D553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5.2. В случае нарушения условия предоставления субсидии, установленного Соглашением, в отношении получателя субсидии применяются меры ответственности в соответствии с настоящим Порядком.</w:t>
      </w:r>
    </w:p>
    <w:p w:rsidR="002D01B7" w:rsidRPr="00494706" w:rsidRDefault="00D553FE" w:rsidP="002D01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</w:rPr>
        <w:t>5.3. Уполномоченным органом осуществляется обязательная проверка соблюдения получателями субсидии порядка и условий предоставления субсидий, в том числе в части достижения результатов предоставления субсидии, а органом (муниципального) финансового контроля проверка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Федерации.</w:t>
      </w:r>
      <w:bookmarkStart w:id="1" w:name="P282"/>
      <w:bookmarkEnd w:id="1"/>
    </w:p>
    <w:p w:rsidR="00D553FE" w:rsidRPr="00494706" w:rsidRDefault="00D553FE" w:rsidP="002D01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5.4. Возврату в доход бюджета муниципального образования Кавказский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район подлежит субсидия в случае</w:t>
      </w:r>
      <w:bookmarkStart w:id="2" w:name="P281"/>
      <w:bookmarkEnd w:id="2"/>
      <w:r w:rsidR="002D01B7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нарушения получателем субсидии порядка и условий предоставления субсидии, установленных при предоставлении субсидии, выявленных в том числе по фактам проверок (мониторинга), проведенных уполно</w:t>
      </w:r>
      <w:r w:rsidR="00FA42E0"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моченным органом и органом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(муниципального) финансового контроля.</w:t>
      </w:r>
    </w:p>
    <w:p w:rsidR="001352E8" w:rsidRPr="00494706" w:rsidRDefault="001352E8" w:rsidP="00135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5.5.</w:t>
      </w:r>
      <w:r w:rsidRPr="00494706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>В случаях, предусмотренных пунктом 5.4 настоящего раздела, возврат субсидии осуществляется в следующем порядке: уполномоченный орган в течение 10 календарных дней после подписания акта проверки</w:t>
      </w:r>
      <w:r w:rsidR="002D01B7" w:rsidRPr="00494706">
        <w:rPr>
          <w:rFonts w:ascii="Times New Roman" w:hAnsi="Times New Roman" w:cs="Times New Roman"/>
          <w:sz w:val="28"/>
          <w:szCs w:val="28"/>
          <w:lang w:eastAsia="en-US"/>
        </w:rPr>
        <w:t>(мониторинга)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или получения акта проверки от органа </w:t>
      </w:r>
      <w:r w:rsidR="002D01B7" w:rsidRPr="00494706">
        <w:rPr>
          <w:rFonts w:ascii="Times New Roman" w:hAnsi="Times New Roman" w:cs="Times New Roman"/>
          <w:sz w:val="28"/>
          <w:szCs w:val="28"/>
          <w:lang w:eastAsia="en-US"/>
        </w:rPr>
        <w:t>(муниципального)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финансового контроля направляет получателю субсидии требование о возврате субсидии. </w:t>
      </w:r>
    </w:p>
    <w:p w:rsidR="00A80BB3" w:rsidRPr="00494706" w:rsidRDefault="00A80BB3" w:rsidP="00A80BB3">
      <w:pPr>
        <w:widowControl w:val="0"/>
        <w:autoSpaceDE w:val="0"/>
        <w:autoSpaceDN w:val="0"/>
        <w:adjustRightInd w:val="0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бюджета муниципального образования Кавказский район, в соответствии с законодательством Российской Федерации.</w:t>
      </w:r>
    </w:p>
    <w:p w:rsidR="00A80BB3" w:rsidRPr="00494706" w:rsidRDefault="00A80BB3" w:rsidP="00A80BB3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5.6. В случае возврата субсидии получателем в соответствии с пунктом 5.4, 5.5 данного раздела Порядка, упо</w:t>
      </w:r>
      <w:r w:rsidR="0071274E">
        <w:rPr>
          <w:rFonts w:ascii="Times New Roman" w:hAnsi="Times New Roman" w:cs="Times New Roman"/>
          <w:sz w:val="28"/>
          <w:szCs w:val="28"/>
          <w:lang w:eastAsia="en-US"/>
        </w:rPr>
        <w:t xml:space="preserve">лномоченный орган </w:t>
      </w:r>
      <w:proofErr w:type="gramStart"/>
      <w:r w:rsidR="0071274E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осуществляет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возврат</w:t>
      </w:r>
      <w:proofErr w:type="gramEnd"/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 субвенций краевого бюджета в доход краевого бюджета</w:t>
      </w:r>
      <w:r w:rsidRPr="00494706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494706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бюджетным законодательством. </w:t>
      </w:r>
    </w:p>
    <w:p w:rsidR="00A80BB3" w:rsidRPr="00494706" w:rsidRDefault="00A80BB3" w:rsidP="00A80BB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94706">
        <w:rPr>
          <w:rFonts w:ascii="Times New Roman" w:hAnsi="Times New Roman" w:cs="Times New Roman"/>
          <w:sz w:val="28"/>
          <w:szCs w:val="28"/>
          <w:lang w:eastAsia="en-US"/>
        </w:rPr>
        <w:t>5.7. Уполномоченный орган несет ответственность за осуществление расходов субвенций краевого бюджета, направляемых на выплату субсидий, в соответствии с законодательством Российской Федерации.</w:t>
      </w:r>
    </w:p>
    <w:p w:rsidR="00A80BB3" w:rsidRPr="00494706" w:rsidRDefault="00A80BB3" w:rsidP="00A80BB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0BB3" w:rsidRPr="00494706" w:rsidRDefault="00A80BB3" w:rsidP="00A80BB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0BB3" w:rsidRPr="00494706" w:rsidRDefault="00A80BB3" w:rsidP="00A80BB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94706">
        <w:rPr>
          <w:rFonts w:ascii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A80BB3" w:rsidRPr="00494706" w:rsidRDefault="00A80BB3" w:rsidP="00A80BB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94706">
        <w:rPr>
          <w:rFonts w:ascii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A80BB3" w:rsidRPr="00494706" w:rsidRDefault="00A80BB3" w:rsidP="00A80BB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94706"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хозяйства администрации </w:t>
      </w:r>
    </w:p>
    <w:p w:rsidR="00A80BB3" w:rsidRPr="00494706" w:rsidRDefault="00A80BB3" w:rsidP="00A80BB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94706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A80BB3" w:rsidRPr="00A80BB3" w:rsidRDefault="00A80BB3" w:rsidP="00A80BB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94706">
        <w:rPr>
          <w:rFonts w:ascii="Times New Roman" w:hAnsi="Times New Roman" w:cs="Times New Roman"/>
          <w:sz w:val="28"/>
          <w:szCs w:val="28"/>
          <w:lang w:eastAsia="ar-SA"/>
        </w:rPr>
        <w:t>Кавказский район                                                                              Б.В. Караулов</w:t>
      </w:r>
    </w:p>
    <w:p w:rsidR="00A80BB3" w:rsidRPr="00D76CC5" w:rsidRDefault="00A80BB3" w:rsidP="00A80BB3">
      <w:pPr>
        <w:widowControl w:val="0"/>
        <w:autoSpaceDE w:val="0"/>
        <w:autoSpaceDN w:val="0"/>
        <w:adjustRightInd w:val="0"/>
        <w:ind w:right="-81"/>
        <w:rPr>
          <w:sz w:val="28"/>
          <w:szCs w:val="28"/>
        </w:rPr>
      </w:pPr>
    </w:p>
    <w:p w:rsidR="001352E8" w:rsidRDefault="001352E8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Default="00693D04" w:rsidP="00A80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693D0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693D04">
      <w:pPr>
        <w:rPr>
          <w:rFonts w:ascii="Times New Roman" w:hAnsi="Times New Roman" w:cs="Times New Roman"/>
          <w:sz w:val="28"/>
          <w:szCs w:val="28"/>
        </w:rPr>
      </w:pPr>
    </w:p>
    <w:p w:rsidR="00693D04" w:rsidRPr="00693D04" w:rsidRDefault="00693D04" w:rsidP="009129D9">
      <w:pPr>
        <w:jc w:val="center"/>
        <w:rPr>
          <w:rFonts w:ascii="Times New Roman" w:hAnsi="Times New Roman"/>
          <w:sz w:val="28"/>
          <w:szCs w:val="28"/>
        </w:rPr>
      </w:pPr>
      <w:r w:rsidRPr="00693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693D04" w:rsidRPr="00693D04" w:rsidRDefault="00693D04" w:rsidP="00693D04">
      <w:pPr>
        <w:pStyle w:val="11"/>
        <w:rPr>
          <w:rFonts w:ascii="Times New Roman" w:hAnsi="Times New Roman"/>
          <w:sz w:val="28"/>
          <w:szCs w:val="28"/>
        </w:rPr>
      </w:pPr>
    </w:p>
    <w:sectPr w:rsidR="00693D04" w:rsidRPr="00693D04" w:rsidSect="00B64518">
      <w:headerReference w:type="default" r:id="rId12"/>
      <w:headerReference w:type="first" r:id="rId13"/>
      <w:pgSz w:w="11906" w:h="16838"/>
      <w:pgMar w:top="851" w:right="646" w:bottom="1134" w:left="1701" w:header="39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A08" w:rsidRDefault="00DF3A08" w:rsidP="005E60F5">
      <w:pPr>
        <w:spacing w:after="0" w:line="240" w:lineRule="auto"/>
      </w:pPr>
      <w:r>
        <w:separator/>
      </w:r>
    </w:p>
  </w:endnote>
  <w:endnote w:type="continuationSeparator" w:id="0">
    <w:p w:rsidR="00DF3A08" w:rsidRDefault="00DF3A08" w:rsidP="005E6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A08" w:rsidRDefault="00DF3A08" w:rsidP="005E60F5">
      <w:pPr>
        <w:spacing w:after="0" w:line="240" w:lineRule="auto"/>
      </w:pPr>
      <w:r>
        <w:separator/>
      </w:r>
    </w:p>
  </w:footnote>
  <w:footnote w:type="continuationSeparator" w:id="0">
    <w:p w:rsidR="00DF3A08" w:rsidRDefault="00DF3A08" w:rsidP="005E6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8976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55689" w:rsidRPr="002C33D8" w:rsidRDefault="00555689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33D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33D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C33D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63D9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2C33D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975768"/>
      <w:docPartObj>
        <w:docPartGallery w:val="Page Numbers (Top of Page)"/>
        <w:docPartUnique/>
      </w:docPartObj>
    </w:sdtPr>
    <w:sdtEndPr/>
    <w:sdtContent>
      <w:p w:rsidR="00555689" w:rsidRDefault="0055568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3D9">
          <w:rPr>
            <w:noProof/>
          </w:rPr>
          <w:t>1</w:t>
        </w:r>
        <w:r>
          <w:fldChar w:fldCharType="end"/>
        </w:r>
      </w:p>
    </w:sdtContent>
  </w:sdt>
  <w:p w:rsidR="00555689" w:rsidRDefault="0055568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7A3FEF"/>
    <w:multiLevelType w:val="hybridMultilevel"/>
    <w:tmpl w:val="7C4E4A40"/>
    <w:lvl w:ilvl="0" w:tplc="F7726764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372"/>
    <w:rsid w:val="000008CB"/>
    <w:rsid w:val="00020092"/>
    <w:rsid w:val="00022598"/>
    <w:rsid w:val="0005532D"/>
    <w:rsid w:val="0006147D"/>
    <w:rsid w:val="00061EF3"/>
    <w:rsid w:val="0006273D"/>
    <w:rsid w:val="00062830"/>
    <w:rsid w:val="00064D13"/>
    <w:rsid w:val="000755AC"/>
    <w:rsid w:val="00076864"/>
    <w:rsid w:val="00087E40"/>
    <w:rsid w:val="000A4A0A"/>
    <w:rsid w:val="000A4B60"/>
    <w:rsid w:val="000A6372"/>
    <w:rsid w:val="000A6694"/>
    <w:rsid w:val="000C395F"/>
    <w:rsid w:val="000D1D18"/>
    <w:rsid w:val="000D46AA"/>
    <w:rsid w:val="000E40CB"/>
    <w:rsid w:val="000F3286"/>
    <w:rsid w:val="000F4CF9"/>
    <w:rsid w:val="000F5889"/>
    <w:rsid w:val="000F62F7"/>
    <w:rsid w:val="000F7B1F"/>
    <w:rsid w:val="00124EA1"/>
    <w:rsid w:val="001352E8"/>
    <w:rsid w:val="00144BB5"/>
    <w:rsid w:val="00153001"/>
    <w:rsid w:val="001623DD"/>
    <w:rsid w:val="00163542"/>
    <w:rsid w:val="00164543"/>
    <w:rsid w:val="00180C6E"/>
    <w:rsid w:val="00185A3E"/>
    <w:rsid w:val="00186EAF"/>
    <w:rsid w:val="001940D9"/>
    <w:rsid w:val="00197506"/>
    <w:rsid w:val="001A6BBF"/>
    <w:rsid w:val="001C5D67"/>
    <w:rsid w:val="001E2010"/>
    <w:rsid w:val="001F00AA"/>
    <w:rsid w:val="001F56DF"/>
    <w:rsid w:val="00205A83"/>
    <w:rsid w:val="00221F58"/>
    <w:rsid w:val="002442DB"/>
    <w:rsid w:val="00250161"/>
    <w:rsid w:val="00272DD9"/>
    <w:rsid w:val="002B33EF"/>
    <w:rsid w:val="002C33D8"/>
    <w:rsid w:val="002C33DD"/>
    <w:rsid w:val="002D01B7"/>
    <w:rsid w:val="002E4713"/>
    <w:rsid w:val="002E5138"/>
    <w:rsid w:val="002E7579"/>
    <w:rsid w:val="002F04D9"/>
    <w:rsid w:val="002F0AD8"/>
    <w:rsid w:val="00310229"/>
    <w:rsid w:val="00333C1B"/>
    <w:rsid w:val="003374BD"/>
    <w:rsid w:val="00345204"/>
    <w:rsid w:val="00346FBC"/>
    <w:rsid w:val="00347946"/>
    <w:rsid w:val="00354F4A"/>
    <w:rsid w:val="00380121"/>
    <w:rsid w:val="00383C43"/>
    <w:rsid w:val="003858E6"/>
    <w:rsid w:val="00393417"/>
    <w:rsid w:val="00395BD8"/>
    <w:rsid w:val="003A061D"/>
    <w:rsid w:val="003A3A6E"/>
    <w:rsid w:val="003A6BDD"/>
    <w:rsid w:val="003B64CA"/>
    <w:rsid w:val="003B78F5"/>
    <w:rsid w:val="003E4F5C"/>
    <w:rsid w:val="003E7652"/>
    <w:rsid w:val="003F4B80"/>
    <w:rsid w:val="00400943"/>
    <w:rsid w:val="004065E1"/>
    <w:rsid w:val="00412BE0"/>
    <w:rsid w:val="00413D48"/>
    <w:rsid w:val="004216AE"/>
    <w:rsid w:val="00422A27"/>
    <w:rsid w:val="00427C26"/>
    <w:rsid w:val="00430AB2"/>
    <w:rsid w:val="00432923"/>
    <w:rsid w:val="00433F3E"/>
    <w:rsid w:val="0044448F"/>
    <w:rsid w:val="00445E12"/>
    <w:rsid w:val="00453A75"/>
    <w:rsid w:val="0045573A"/>
    <w:rsid w:val="00464267"/>
    <w:rsid w:val="00465DFA"/>
    <w:rsid w:val="00480233"/>
    <w:rsid w:val="004938A0"/>
    <w:rsid w:val="00494706"/>
    <w:rsid w:val="004A7608"/>
    <w:rsid w:val="004E59E7"/>
    <w:rsid w:val="004E66D0"/>
    <w:rsid w:val="004F6FA6"/>
    <w:rsid w:val="0050094F"/>
    <w:rsid w:val="00510F37"/>
    <w:rsid w:val="00521156"/>
    <w:rsid w:val="00523280"/>
    <w:rsid w:val="00526204"/>
    <w:rsid w:val="005314E1"/>
    <w:rsid w:val="00531BA6"/>
    <w:rsid w:val="005404BC"/>
    <w:rsid w:val="005409DC"/>
    <w:rsid w:val="00547631"/>
    <w:rsid w:val="00555689"/>
    <w:rsid w:val="0056260B"/>
    <w:rsid w:val="005776FD"/>
    <w:rsid w:val="00582071"/>
    <w:rsid w:val="00585862"/>
    <w:rsid w:val="00597408"/>
    <w:rsid w:val="005A35CF"/>
    <w:rsid w:val="005A66B3"/>
    <w:rsid w:val="005B4793"/>
    <w:rsid w:val="005D7A74"/>
    <w:rsid w:val="005E60F5"/>
    <w:rsid w:val="005F1EEC"/>
    <w:rsid w:val="005F675A"/>
    <w:rsid w:val="005F7BEC"/>
    <w:rsid w:val="006005C4"/>
    <w:rsid w:val="00600A44"/>
    <w:rsid w:val="00600AA2"/>
    <w:rsid w:val="0060754A"/>
    <w:rsid w:val="00616523"/>
    <w:rsid w:val="00620CFC"/>
    <w:rsid w:val="00623980"/>
    <w:rsid w:val="00637552"/>
    <w:rsid w:val="00637C2D"/>
    <w:rsid w:val="00643AD8"/>
    <w:rsid w:val="006551FB"/>
    <w:rsid w:val="006636FC"/>
    <w:rsid w:val="006811CA"/>
    <w:rsid w:val="00681887"/>
    <w:rsid w:val="00687BC9"/>
    <w:rsid w:val="0069289A"/>
    <w:rsid w:val="00693D04"/>
    <w:rsid w:val="00695C25"/>
    <w:rsid w:val="006A2143"/>
    <w:rsid w:val="006A4276"/>
    <w:rsid w:val="006A4A5E"/>
    <w:rsid w:val="006A4A79"/>
    <w:rsid w:val="006A6031"/>
    <w:rsid w:val="006B2B38"/>
    <w:rsid w:val="006B49CF"/>
    <w:rsid w:val="006E15FB"/>
    <w:rsid w:val="006F4707"/>
    <w:rsid w:val="007074B5"/>
    <w:rsid w:val="00712409"/>
    <w:rsid w:val="0071274E"/>
    <w:rsid w:val="00720F9B"/>
    <w:rsid w:val="00723E1B"/>
    <w:rsid w:val="007354B1"/>
    <w:rsid w:val="00737C33"/>
    <w:rsid w:val="00740A42"/>
    <w:rsid w:val="0074504A"/>
    <w:rsid w:val="00746DBB"/>
    <w:rsid w:val="00751ADB"/>
    <w:rsid w:val="0076257F"/>
    <w:rsid w:val="0077464F"/>
    <w:rsid w:val="007824A4"/>
    <w:rsid w:val="007920F6"/>
    <w:rsid w:val="007B35AA"/>
    <w:rsid w:val="007B614D"/>
    <w:rsid w:val="007C3C37"/>
    <w:rsid w:val="007E380E"/>
    <w:rsid w:val="007F3979"/>
    <w:rsid w:val="00802380"/>
    <w:rsid w:val="008045F2"/>
    <w:rsid w:val="008147A0"/>
    <w:rsid w:val="00814FE0"/>
    <w:rsid w:val="00826ADB"/>
    <w:rsid w:val="00833D10"/>
    <w:rsid w:val="00845E2C"/>
    <w:rsid w:val="008475B3"/>
    <w:rsid w:val="00851DAA"/>
    <w:rsid w:val="00855513"/>
    <w:rsid w:val="008559E3"/>
    <w:rsid w:val="00866508"/>
    <w:rsid w:val="00875F0E"/>
    <w:rsid w:val="00876598"/>
    <w:rsid w:val="00880710"/>
    <w:rsid w:val="008918DD"/>
    <w:rsid w:val="008A02AA"/>
    <w:rsid w:val="008B5CBA"/>
    <w:rsid w:val="008C2B2E"/>
    <w:rsid w:val="008D34BC"/>
    <w:rsid w:val="008E765A"/>
    <w:rsid w:val="008F2FB9"/>
    <w:rsid w:val="008F7C62"/>
    <w:rsid w:val="00902676"/>
    <w:rsid w:val="00905A2F"/>
    <w:rsid w:val="00910767"/>
    <w:rsid w:val="009129D9"/>
    <w:rsid w:val="009138E9"/>
    <w:rsid w:val="009156E7"/>
    <w:rsid w:val="00921431"/>
    <w:rsid w:val="0092163F"/>
    <w:rsid w:val="009221D6"/>
    <w:rsid w:val="0092338B"/>
    <w:rsid w:val="0092480D"/>
    <w:rsid w:val="00930F95"/>
    <w:rsid w:val="00935A51"/>
    <w:rsid w:val="009426FB"/>
    <w:rsid w:val="00951990"/>
    <w:rsid w:val="00954587"/>
    <w:rsid w:val="00956F8A"/>
    <w:rsid w:val="00957A3F"/>
    <w:rsid w:val="0097797C"/>
    <w:rsid w:val="0098442B"/>
    <w:rsid w:val="0098795C"/>
    <w:rsid w:val="0099117C"/>
    <w:rsid w:val="009A0079"/>
    <w:rsid w:val="009A393E"/>
    <w:rsid w:val="009A5AB8"/>
    <w:rsid w:val="009A6DCC"/>
    <w:rsid w:val="009B09BF"/>
    <w:rsid w:val="009B1F4A"/>
    <w:rsid w:val="009B2B1B"/>
    <w:rsid w:val="009C11D6"/>
    <w:rsid w:val="009C297D"/>
    <w:rsid w:val="009E3511"/>
    <w:rsid w:val="009F25EF"/>
    <w:rsid w:val="009F29D1"/>
    <w:rsid w:val="009F5E9C"/>
    <w:rsid w:val="009F6023"/>
    <w:rsid w:val="00A151FC"/>
    <w:rsid w:val="00A23A4C"/>
    <w:rsid w:val="00A2586E"/>
    <w:rsid w:val="00A32061"/>
    <w:rsid w:val="00A43E70"/>
    <w:rsid w:val="00A465CA"/>
    <w:rsid w:val="00A516F4"/>
    <w:rsid w:val="00A51989"/>
    <w:rsid w:val="00A5207E"/>
    <w:rsid w:val="00A52D6E"/>
    <w:rsid w:val="00A54D90"/>
    <w:rsid w:val="00A55698"/>
    <w:rsid w:val="00A60FFB"/>
    <w:rsid w:val="00A61D81"/>
    <w:rsid w:val="00A657AF"/>
    <w:rsid w:val="00A80BB3"/>
    <w:rsid w:val="00A87E69"/>
    <w:rsid w:val="00A93CB2"/>
    <w:rsid w:val="00A94E41"/>
    <w:rsid w:val="00AA0B91"/>
    <w:rsid w:val="00AB44BA"/>
    <w:rsid w:val="00AB57C8"/>
    <w:rsid w:val="00AC222B"/>
    <w:rsid w:val="00AC7770"/>
    <w:rsid w:val="00AD0674"/>
    <w:rsid w:val="00AE7A6A"/>
    <w:rsid w:val="00AF3E22"/>
    <w:rsid w:val="00B00DF9"/>
    <w:rsid w:val="00B07A94"/>
    <w:rsid w:val="00B13723"/>
    <w:rsid w:val="00B20409"/>
    <w:rsid w:val="00B413C9"/>
    <w:rsid w:val="00B520E6"/>
    <w:rsid w:val="00B52F2B"/>
    <w:rsid w:val="00B61D6B"/>
    <w:rsid w:val="00B6207C"/>
    <w:rsid w:val="00B64518"/>
    <w:rsid w:val="00B65196"/>
    <w:rsid w:val="00B6730F"/>
    <w:rsid w:val="00B8007A"/>
    <w:rsid w:val="00B82DC4"/>
    <w:rsid w:val="00B91590"/>
    <w:rsid w:val="00B93EA8"/>
    <w:rsid w:val="00BB011F"/>
    <w:rsid w:val="00BB0AE9"/>
    <w:rsid w:val="00BB14BC"/>
    <w:rsid w:val="00BC7AA9"/>
    <w:rsid w:val="00BD099A"/>
    <w:rsid w:val="00BF5DF9"/>
    <w:rsid w:val="00BF7363"/>
    <w:rsid w:val="00C01163"/>
    <w:rsid w:val="00C0776E"/>
    <w:rsid w:val="00C11019"/>
    <w:rsid w:val="00C12C55"/>
    <w:rsid w:val="00C1380B"/>
    <w:rsid w:val="00C14EF7"/>
    <w:rsid w:val="00C20635"/>
    <w:rsid w:val="00C32DAF"/>
    <w:rsid w:val="00C42818"/>
    <w:rsid w:val="00C44613"/>
    <w:rsid w:val="00C501F3"/>
    <w:rsid w:val="00C517B7"/>
    <w:rsid w:val="00C55926"/>
    <w:rsid w:val="00C56F6A"/>
    <w:rsid w:val="00C61BE3"/>
    <w:rsid w:val="00C8311A"/>
    <w:rsid w:val="00C8441D"/>
    <w:rsid w:val="00CB467F"/>
    <w:rsid w:val="00CB6910"/>
    <w:rsid w:val="00CC0D17"/>
    <w:rsid w:val="00CC5642"/>
    <w:rsid w:val="00CD657E"/>
    <w:rsid w:val="00CE06F1"/>
    <w:rsid w:val="00CE1EAD"/>
    <w:rsid w:val="00CE48ED"/>
    <w:rsid w:val="00CE743A"/>
    <w:rsid w:val="00CF6AF0"/>
    <w:rsid w:val="00D01D84"/>
    <w:rsid w:val="00D0736B"/>
    <w:rsid w:val="00D2396C"/>
    <w:rsid w:val="00D254A8"/>
    <w:rsid w:val="00D532EF"/>
    <w:rsid w:val="00D553FE"/>
    <w:rsid w:val="00D749A5"/>
    <w:rsid w:val="00D87BA2"/>
    <w:rsid w:val="00D87E92"/>
    <w:rsid w:val="00D963FD"/>
    <w:rsid w:val="00DA45A4"/>
    <w:rsid w:val="00DB2128"/>
    <w:rsid w:val="00DB289E"/>
    <w:rsid w:val="00DC352F"/>
    <w:rsid w:val="00DC3536"/>
    <w:rsid w:val="00DC7DD4"/>
    <w:rsid w:val="00DD0015"/>
    <w:rsid w:val="00DF12BE"/>
    <w:rsid w:val="00DF1EE9"/>
    <w:rsid w:val="00DF3A08"/>
    <w:rsid w:val="00DF3E01"/>
    <w:rsid w:val="00E200F1"/>
    <w:rsid w:val="00E338F7"/>
    <w:rsid w:val="00E4186F"/>
    <w:rsid w:val="00E41BD6"/>
    <w:rsid w:val="00E41C22"/>
    <w:rsid w:val="00E42CDA"/>
    <w:rsid w:val="00E456D0"/>
    <w:rsid w:val="00E45766"/>
    <w:rsid w:val="00E46ECF"/>
    <w:rsid w:val="00E51917"/>
    <w:rsid w:val="00E55468"/>
    <w:rsid w:val="00E6144E"/>
    <w:rsid w:val="00E61D10"/>
    <w:rsid w:val="00E64B10"/>
    <w:rsid w:val="00E716AF"/>
    <w:rsid w:val="00E72298"/>
    <w:rsid w:val="00E744B4"/>
    <w:rsid w:val="00E86557"/>
    <w:rsid w:val="00EB0E70"/>
    <w:rsid w:val="00EB1D64"/>
    <w:rsid w:val="00ED3094"/>
    <w:rsid w:val="00ED50EA"/>
    <w:rsid w:val="00ED75A3"/>
    <w:rsid w:val="00EE24A2"/>
    <w:rsid w:val="00EE2622"/>
    <w:rsid w:val="00F13647"/>
    <w:rsid w:val="00F156AC"/>
    <w:rsid w:val="00F15808"/>
    <w:rsid w:val="00F210C3"/>
    <w:rsid w:val="00F2335C"/>
    <w:rsid w:val="00F44A6A"/>
    <w:rsid w:val="00F52C2E"/>
    <w:rsid w:val="00F568A2"/>
    <w:rsid w:val="00F6006B"/>
    <w:rsid w:val="00F617A4"/>
    <w:rsid w:val="00F63BD3"/>
    <w:rsid w:val="00F76888"/>
    <w:rsid w:val="00F77EF2"/>
    <w:rsid w:val="00F84A81"/>
    <w:rsid w:val="00F90973"/>
    <w:rsid w:val="00F9195C"/>
    <w:rsid w:val="00F95B80"/>
    <w:rsid w:val="00F95D65"/>
    <w:rsid w:val="00FA42E0"/>
    <w:rsid w:val="00FB1098"/>
    <w:rsid w:val="00FD00F6"/>
    <w:rsid w:val="00FE1333"/>
    <w:rsid w:val="00FE1CC1"/>
    <w:rsid w:val="00FE2662"/>
    <w:rsid w:val="00FE4BCC"/>
    <w:rsid w:val="00FE63D9"/>
    <w:rsid w:val="00FE7C8B"/>
    <w:rsid w:val="00FF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5CF9C9-660F-402B-92F5-7E52A29D0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766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F6A"/>
    <w:pPr>
      <w:ind w:left="720"/>
      <w:contextualSpacing/>
    </w:pPr>
  </w:style>
  <w:style w:type="paragraph" w:customStyle="1" w:styleId="paragraph">
    <w:name w:val="paragraph"/>
    <w:basedOn w:val="a"/>
    <w:rsid w:val="0044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0"/>
    <w:rsid w:val="0044448F"/>
  </w:style>
  <w:style w:type="character" w:customStyle="1" w:styleId="eop">
    <w:name w:val="eop"/>
    <w:basedOn w:val="a0"/>
    <w:rsid w:val="0044448F"/>
  </w:style>
  <w:style w:type="character" w:customStyle="1" w:styleId="a4">
    <w:name w:val="Гипертекстовая ссылка"/>
    <w:basedOn w:val="a0"/>
    <w:uiPriority w:val="99"/>
    <w:rsid w:val="00A657AF"/>
    <w:rPr>
      <w:color w:val="106BBE"/>
    </w:rPr>
  </w:style>
  <w:style w:type="character" w:styleId="a5">
    <w:name w:val="Hyperlink"/>
    <w:basedOn w:val="a0"/>
    <w:uiPriority w:val="99"/>
    <w:unhideWhenUsed/>
    <w:rsid w:val="00A61D81"/>
    <w:rPr>
      <w:color w:val="0563C1" w:themeColor="hyperlink"/>
      <w:u w:val="single"/>
    </w:rPr>
  </w:style>
  <w:style w:type="paragraph" w:styleId="a6">
    <w:name w:val="Body Text Indent"/>
    <w:basedOn w:val="a"/>
    <w:link w:val="a7"/>
    <w:rsid w:val="009A6D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9A6DCC"/>
    <w:rPr>
      <w:rFonts w:ascii="Times New Roman" w:eastAsia="Times New Roman" w:hAnsi="Times New Roman" w:cs="Times New Roman"/>
      <w:sz w:val="28"/>
      <w:szCs w:val="24"/>
    </w:rPr>
  </w:style>
  <w:style w:type="character" w:customStyle="1" w:styleId="contact-desc">
    <w:name w:val="contact-desc"/>
    <w:basedOn w:val="a0"/>
    <w:rsid w:val="00597408"/>
  </w:style>
  <w:style w:type="paragraph" w:styleId="a8">
    <w:name w:val="Balloon Text"/>
    <w:basedOn w:val="a"/>
    <w:link w:val="a9"/>
    <w:uiPriority w:val="99"/>
    <w:semiHidden/>
    <w:unhideWhenUsed/>
    <w:rsid w:val="00802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2380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Normal (Web)"/>
    <w:basedOn w:val="a"/>
    <w:uiPriority w:val="99"/>
    <w:unhideWhenUsed/>
    <w:rsid w:val="00923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E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60F5"/>
    <w:rPr>
      <w:rFonts w:ascii="Calibri" w:eastAsia="Calibri" w:hAnsi="Calibri" w:cs="Calibri"/>
      <w:color w:val="000000"/>
    </w:rPr>
  </w:style>
  <w:style w:type="paragraph" w:styleId="ad">
    <w:name w:val="footer"/>
    <w:basedOn w:val="a"/>
    <w:link w:val="ae"/>
    <w:uiPriority w:val="99"/>
    <w:unhideWhenUsed/>
    <w:rsid w:val="005E6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60F5"/>
    <w:rPr>
      <w:rFonts w:ascii="Calibri" w:eastAsia="Calibri" w:hAnsi="Calibri" w:cs="Calibri"/>
      <w:color w:val="000000"/>
    </w:rPr>
  </w:style>
  <w:style w:type="character" w:customStyle="1" w:styleId="pt-a0-000004">
    <w:name w:val="pt-a0-000004"/>
    <w:basedOn w:val="a0"/>
    <w:rsid w:val="000008CB"/>
  </w:style>
  <w:style w:type="paragraph" w:customStyle="1" w:styleId="aj">
    <w:name w:val="aj"/>
    <w:basedOn w:val="a"/>
    <w:rsid w:val="00D5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pt-a-000003">
    <w:name w:val="pt-a-000003"/>
    <w:basedOn w:val="a"/>
    <w:rsid w:val="00020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ConsPlusNormal">
    <w:name w:val="ConsPlusNormal"/>
    <w:link w:val="ConsPlusNormal0"/>
    <w:rsid w:val="00E72298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1">
    <w:name w:val="Обычный1"/>
    <w:rsid w:val="00693D0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ConsNormal">
    <w:name w:val="ConsNormal"/>
    <w:rsid w:val="00693D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93D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rsid w:val="00693D04"/>
    <w:rPr>
      <w:rFonts w:ascii="Calibri" w:hAnsi="Calibri" w:cs="Calibri"/>
    </w:rPr>
  </w:style>
  <w:style w:type="paragraph" w:customStyle="1" w:styleId="Standard">
    <w:name w:val="Standard"/>
    <w:rsid w:val="00693D0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10">
    <w:name w:val="Основной шрифт абзаца1"/>
    <w:rsid w:val="00693D04"/>
  </w:style>
  <w:style w:type="character" w:customStyle="1" w:styleId="FontStyle19">
    <w:name w:val="Font Style19"/>
    <w:rsid w:val="00693D04"/>
    <w:rPr>
      <w:rFonts w:ascii="Times New Roman" w:eastAsia="Times New Roman" w:hAnsi="Times New Roman" w:cs="Times New Roman"/>
      <w:sz w:val="26"/>
    </w:rPr>
  </w:style>
  <w:style w:type="paragraph" w:styleId="af">
    <w:name w:val="No Spacing"/>
    <w:uiPriority w:val="1"/>
    <w:qFormat/>
    <w:rsid w:val="00693D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693D0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93D04"/>
    <w:rPr>
      <w:rFonts w:ascii="Calibri" w:eastAsia="Calibri" w:hAnsi="Calibri" w:cs="Calibri"/>
      <w:color w:val="000000"/>
    </w:rPr>
  </w:style>
  <w:style w:type="paragraph" w:customStyle="1" w:styleId="11">
    <w:name w:val="Без интервала1"/>
    <w:rsid w:val="00693D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Основной текст_"/>
    <w:link w:val="5"/>
    <w:rsid w:val="003F4B80"/>
    <w:rPr>
      <w:spacing w:val="10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f2"/>
    <w:rsid w:val="003F4B80"/>
    <w:pPr>
      <w:widowControl w:val="0"/>
      <w:shd w:val="clear" w:color="auto" w:fill="FFFFFF"/>
      <w:spacing w:before="180" w:after="60" w:line="0" w:lineRule="atLeast"/>
      <w:ind w:hanging="1780"/>
      <w:jc w:val="both"/>
    </w:pPr>
    <w:rPr>
      <w:rFonts w:asciiTheme="minorHAnsi" w:eastAsiaTheme="minorEastAsia" w:hAnsiTheme="minorHAnsi" w:cstheme="minorBidi"/>
      <w:color w:val="auto"/>
      <w:spacing w:val="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0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6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70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50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60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6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458171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CBA6F-A787-465A-875A-351AED8E0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6968</Words>
  <Characters>39718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Николай</cp:lastModifiedBy>
  <cp:revision>76</cp:revision>
  <cp:lastPrinted>2023-11-09T12:08:00Z</cp:lastPrinted>
  <dcterms:created xsi:type="dcterms:W3CDTF">2021-08-23T06:52:00Z</dcterms:created>
  <dcterms:modified xsi:type="dcterms:W3CDTF">2023-11-13T13:00:00Z</dcterms:modified>
</cp:coreProperties>
</file>